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F179" w14:textId="77777777" w:rsidR="00A61F51" w:rsidRPr="004509FB" w:rsidRDefault="00A61F51" w:rsidP="00A61F51">
      <w:pPr>
        <w:jc w:val="center"/>
        <w:rPr>
          <w:rFonts w:ascii="Arial Narrow" w:hAnsi="Arial Narrow"/>
          <w:b/>
        </w:rPr>
      </w:pPr>
      <w:bookmarkStart w:id="0" w:name="_GoBack"/>
      <w:bookmarkEnd w:id="0"/>
      <w:r w:rsidRPr="004509FB">
        <w:rPr>
          <w:rFonts w:ascii="Arial Narrow" w:hAnsi="Arial Narrow"/>
          <w:b/>
        </w:rPr>
        <w:t>Georgia Institute of Technology</w:t>
      </w:r>
    </w:p>
    <w:p w14:paraId="182D7E02" w14:textId="77777777" w:rsidR="00A61F51" w:rsidRPr="004509FB" w:rsidRDefault="00A61F51" w:rsidP="00A61F51">
      <w:pPr>
        <w:jc w:val="center"/>
        <w:rPr>
          <w:rFonts w:ascii="Arial Narrow" w:hAnsi="Arial Narrow"/>
        </w:rPr>
      </w:pPr>
    </w:p>
    <w:p w14:paraId="2447DE68" w14:textId="77777777" w:rsidR="00A61F51" w:rsidRPr="004509FB" w:rsidRDefault="00A61F51" w:rsidP="00A61F51">
      <w:pPr>
        <w:jc w:val="center"/>
        <w:rPr>
          <w:rFonts w:ascii="Arial Narrow" w:hAnsi="Arial Narrow"/>
        </w:rPr>
      </w:pPr>
      <w:r w:rsidRPr="004509FB">
        <w:rPr>
          <w:rFonts w:ascii="Arial Narrow" w:hAnsi="Arial Narrow"/>
        </w:rPr>
        <w:t xml:space="preserve">The George W. Woodruff School of Mechanical Engineering </w:t>
      </w:r>
    </w:p>
    <w:p w14:paraId="742C00CA" w14:textId="77777777" w:rsidR="00A61F51" w:rsidRPr="004509FB" w:rsidRDefault="00A61F51" w:rsidP="00A61F51">
      <w:pPr>
        <w:jc w:val="center"/>
        <w:rPr>
          <w:rFonts w:ascii="Arial Narrow" w:hAnsi="Arial Narrow"/>
        </w:rPr>
      </w:pPr>
      <w:r w:rsidRPr="004509FB">
        <w:rPr>
          <w:rFonts w:ascii="Arial Narrow" w:hAnsi="Arial Narrow"/>
        </w:rPr>
        <w:t>Nuclear &amp; Radiological Engineering/Medical Physics Program</w:t>
      </w:r>
    </w:p>
    <w:p w14:paraId="57272A63" w14:textId="77777777" w:rsidR="00A61F51" w:rsidRPr="004509FB" w:rsidRDefault="00A61F51" w:rsidP="00A61F51">
      <w:pPr>
        <w:jc w:val="center"/>
        <w:rPr>
          <w:rFonts w:ascii="Arial Narrow" w:hAnsi="Arial Narrow"/>
        </w:rPr>
      </w:pPr>
    </w:p>
    <w:p w14:paraId="1491EC1D" w14:textId="77777777" w:rsidR="00A61F51" w:rsidRPr="004509FB" w:rsidRDefault="00A61F51" w:rsidP="00A61F51">
      <w:pPr>
        <w:jc w:val="center"/>
        <w:rPr>
          <w:rFonts w:ascii="Arial Narrow" w:hAnsi="Arial Narrow"/>
        </w:rPr>
      </w:pPr>
    </w:p>
    <w:p w14:paraId="3D1BC756" w14:textId="77777777" w:rsidR="00A61F51" w:rsidRPr="004509FB" w:rsidRDefault="00A61F51" w:rsidP="00A61F51">
      <w:pPr>
        <w:jc w:val="center"/>
        <w:rPr>
          <w:rFonts w:ascii="Arial Narrow" w:hAnsi="Arial Narrow"/>
        </w:rPr>
      </w:pPr>
      <w:r w:rsidRPr="004509FB">
        <w:rPr>
          <w:rFonts w:ascii="Arial Narrow" w:hAnsi="Arial Narrow"/>
        </w:rPr>
        <w:t>Ph.D. Qualifier Exam</w:t>
      </w:r>
    </w:p>
    <w:p w14:paraId="6DBB0DEC" w14:textId="77777777" w:rsidR="00A61F51" w:rsidRPr="004509FB" w:rsidRDefault="00A61F51" w:rsidP="00A61F51">
      <w:pPr>
        <w:jc w:val="center"/>
        <w:rPr>
          <w:rFonts w:ascii="Arial Narrow" w:hAnsi="Arial Narrow"/>
        </w:rPr>
      </w:pPr>
    </w:p>
    <w:p w14:paraId="3C121537" w14:textId="77777777" w:rsidR="00A61F51" w:rsidRPr="004509FB" w:rsidRDefault="00A61F51" w:rsidP="00A61F51">
      <w:pPr>
        <w:jc w:val="center"/>
        <w:rPr>
          <w:rFonts w:ascii="Arial Narrow" w:hAnsi="Arial Narrow"/>
        </w:rPr>
      </w:pPr>
    </w:p>
    <w:p w14:paraId="1CC4A9D6" w14:textId="77777777" w:rsidR="00A61F51" w:rsidRPr="004509FB" w:rsidRDefault="0029666C" w:rsidP="00A61F51">
      <w:pPr>
        <w:jc w:val="center"/>
        <w:rPr>
          <w:rFonts w:ascii="Arial Narrow" w:hAnsi="Arial Narrow"/>
        </w:rPr>
      </w:pPr>
      <w:r w:rsidRPr="004509FB">
        <w:rPr>
          <w:rFonts w:ascii="Arial Narrow" w:hAnsi="Arial Narrow"/>
        </w:rPr>
        <w:t>Spring</w:t>
      </w:r>
      <w:r w:rsidR="00B70E6D" w:rsidRPr="004509FB">
        <w:rPr>
          <w:rFonts w:ascii="Arial Narrow" w:hAnsi="Arial Narrow"/>
        </w:rPr>
        <w:t xml:space="preserve"> Semester 201</w:t>
      </w:r>
      <w:r w:rsidR="00BF1EC6" w:rsidRPr="004509FB">
        <w:rPr>
          <w:rFonts w:ascii="Arial Narrow" w:hAnsi="Arial Narrow"/>
        </w:rPr>
        <w:t>6</w:t>
      </w:r>
    </w:p>
    <w:p w14:paraId="3FB43BD4" w14:textId="77777777" w:rsidR="00A61F51" w:rsidRPr="004509FB" w:rsidRDefault="00A61F51" w:rsidP="00A61F51">
      <w:pPr>
        <w:jc w:val="center"/>
        <w:rPr>
          <w:rFonts w:ascii="Arial Narrow" w:hAnsi="Arial Narrow"/>
        </w:rPr>
      </w:pPr>
    </w:p>
    <w:p w14:paraId="0067F9A1" w14:textId="77777777" w:rsidR="00A61F51" w:rsidRPr="004509FB" w:rsidRDefault="00A61F51" w:rsidP="00A61F51">
      <w:pPr>
        <w:jc w:val="center"/>
        <w:rPr>
          <w:rFonts w:ascii="Arial Narrow" w:hAnsi="Arial Narrow"/>
        </w:rPr>
      </w:pPr>
    </w:p>
    <w:p w14:paraId="2FE03F26" w14:textId="77777777" w:rsidR="00A61F51" w:rsidRPr="004509FB" w:rsidRDefault="00A61F51" w:rsidP="00A61F51">
      <w:pPr>
        <w:jc w:val="center"/>
        <w:rPr>
          <w:rFonts w:ascii="Arial Narrow" w:hAnsi="Arial Narrow"/>
        </w:rPr>
      </w:pPr>
      <w:r w:rsidRPr="004509FB">
        <w:rPr>
          <w:rFonts w:ascii="Arial Narrow" w:hAnsi="Arial Narrow"/>
        </w:rPr>
        <w:t>______________ Your ID Code</w:t>
      </w:r>
    </w:p>
    <w:p w14:paraId="48E36E58" w14:textId="77777777" w:rsidR="00A61F51" w:rsidRPr="004509FB" w:rsidRDefault="00A61F51" w:rsidP="00A61F51">
      <w:pPr>
        <w:jc w:val="center"/>
        <w:rPr>
          <w:rFonts w:ascii="Arial Narrow" w:hAnsi="Arial Narrow"/>
        </w:rPr>
      </w:pPr>
    </w:p>
    <w:p w14:paraId="580D1084" w14:textId="77777777" w:rsidR="00A61F51" w:rsidRPr="004509FB" w:rsidRDefault="00A61F51" w:rsidP="00A61F51">
      <w:pPr>
        <w:jc w:val="center"/>
        <w:rPr>
          <w:rFonts w:ascii="Arial Narrow" w:hAnsi="Arial Narrow"/>
        </w:rPr>
      </w:pPr>
    </w:p>
    <w:p w14:paraId="083F7D09" w14:textId="77777777" w:rsidR="00A61F51" w:rsidRPr="004509FB" w:rsidRDefault="00A61F51" w:rsidP="00A61F51">
      <w:pPr>
        <w:jc w:val="center"/>
        <w:rPr>
          <w:rFonts w:ascii="Arial Narrow" w:hAnsi="Arial Narrow"/>
        </w:rPr>
      </w:pPr>
    </w:p>
    <w:p w14:paraId="06AC7706" w14:textId="77777777" w:rsidR="00A61F51" w:rsidRPr="004509FB" w:rsidRDefault="00A61F51" w:rsidP="00A61F51">
      <w:pPr>
        <w:jc w:val="center"/>
        <w:rPr>
          <w:rFonts w:ascii="Arial Narrow" w:hAnsi="Arial Narrow"/>
          <w:b/>
        </w:rPr>
      </w:pPr>
      <w:r w:rsidRPr="004509FB">
        <w:rPr>
          <w:rFonts w:ascii="Arial Narrow" w:hAnsi="Arial Narrow"/>
          <w:b/>
        </w:rPr>
        <w:t xml:space="preserve">Radiation </w:t>
      </w:r>
      <w:r w:rsidR="0039501C" w:rsidRPr="004509FB">
        <w:rPr>
          <w:rFonts w:ascii="Arial Narrow" w:hAnsi="Arial Narrow"/>
          <w:b/>
        </w:rPr>
        <w:t>Detection</w:t>
      </w:r>
      <w:r w:rsidR="00D64CF9" w:rsidRPr="004509FB">
        <w:rPr>
          <w:rFonts w:ascii="Arial Narrow" w:hAnsi="Arial Narrow"/>
          <w:b/>
        </w:rPr>
        <w:t>/</w:t>
      </w:r>
      <w:r w:rsidR="0039501C" w:rsidRPr="004509FB">
        <w:rPr>
          <w:rFonts w:ascii="Arial Narrow" w:hAnsi="Arial Narrow"/>
          <w:b/>
        </w:rPr>
        <w:t xml:space="preserve">Dosimetry </w:t>
      </w:r>
      <w:r w:rsidRPr="004509FB">
        <w:rPr>
          <w:rFonts w:ascii="Arial Narrow" w:hAnsi="Arial Narrow"/>
          <w:b/>
        </w:rPr>
        <w:t xml:space="preserve">(Day </w:t>
      </w:r>
      <w:r w:rsidR="0039501C" w:rsidRPr="004509FB">
        <w:rPr>
          <w:rFonts w:ascii="Arial Narrow" w:hAnsi="Arial Narrow"/>
          <w:b/>
        </w:rPr>
        <w:t>2</w:t>
      </w:r>
      <w:r w:rsidRPr="004509FB">
        <w:rPr>
          <w:rFonts w:ascii="Arial Narrow" w:hAnsi="Arial Narrow"/>
          <w:b/>
        </w:rPr>
        <w:t>)</w:t>
      </w:r>
    </w:p>
    <w:p w14:paraId="215ECFDD" w14:textId="77777777" w:rsidR="00A61F51" w:rsidRPr="004509FB" w:rsidRDefault="00A61F51" w:rsidP="00A61F51">
      <w:pPr>
        <w:jc w:val="center"/>
        <w:rPr>
          <w:rFonts w:ascii="Arial Narrow" w:hAnsi="Arial Narrow"/>
        </w:rPr>
      </w:pPr>
    </w:p>
    <w:p w14:paraId="4D590AFB" w14:textId="77777777" w:rsidR="00A61F51" w:rsidRPr="004509FB" w:rsidRDefault="00A61F51" w:rsidP="00A61F51">
      <w:pPr>
        <w:jc w:val="center"/>
        <w:rPr>
          <w:rFonts w:ascii="Arial Narrow" w:hAnsi="Arial Narrow"/>
        </w:rPr>
      </w:pPr>
    </w:p>
    <w:p w14:paraId="6C0713C6" w14:textId="77777777" w:rsidR="00A61F51" w:rsidRPr="004509FB" w:rsidRDefault="00A61F51" w:rsidP="00A61F51">
      <w:pPr>
        <w:jc w:val="center"/>
        <w:rPr>
          <w:rFonts w:ascii="Arial Narrow" w:hAnsi="Arial Narrow"/>
        </w:rPr>
      </w:pPr>
    </w:p>
    <w:p w14:paraId="668E95E7" w14:textId="77777777" w:rsidR="00A61F51" w:rsidRPr="004509FB" w:rsidRDefault="00A61F51" w:rsidP="00A61F51">
      <w:pPr>
        <w:rPr>
          <w:rFonts w:ascii="Arial Narrow" w:hAnsi="Arial Narrow"/>
          <w:u w:val="single"/>
        </w:rPr>
      </w:pPr>
      <w:r w:rsidRPr="004509FB">
        <w:rPr>
          <w:rFonts w:ascii="Arial Narrow" w:hAnsi="Arial Narrow"/>
        </w:rPr>
        <w:tab/>
      </w:r>
      <w:r w:rsidRPr="004509FB">
        <w:rPr>
          <w:rFonts w:ascii="Arial Narrow" w:hAnsi="Arial Narrow"/>
          <w:u w:val="single"/>
        </w:rPr>
        <w:t>Instructions</w:t>
      </w:r>
    </w:p>
    <w:p w14:paraId="0719AC3E" w14:textId="77777777" w:rsidR="00A61F51" w:rsidRPr="004509FB" w:rsidRDefault="00A61F51" w:rsidP="00A61F51">
      <w:pPr>
        <w:rPr>
          <w:rFonts w:ascii="Arial Narrow" w:hAnsi="Arial Narrow"/>
          <w:u w:val="single"/>
        </w:rPr>
      </w:pPr>
    </w:p>
    <w:p w14:paraId="7EF17A85" w14:textId="77777777" w:rsidR="00A61F51" w:rsidRPr="004509FB" w:rsidRDefault="00A61F51" w:rsidP="00A61F51">
      <w:pPr>
        <w:numPr>
          <w:ilvl w:val="0"/>
          <w:numId w:val="1"/>
        </w:numPr>
        <w:rPr>
          <w:rFonts w:ascii="Arial Narrow" w:hAnsi="Arial Narrow"/>
        </w:rPr>
      </w:pPr>
      <w:r w:rsidRPr="004509FB">
        <w:rPr>
          <w:rFonts w:ascii="Arial Narrow" w:hAnsi="Arial Narrow"/>
        </w:rPr>
        <w:t>Use a separate page for each answer sheet (no front to back answers).</w:t>
      </w:r>
    </w:p>
    <w:p w14:paraId="10F642C5" w14:textId="77777777" w:rsidR="00A61F51" w:rsidRPr="004509FB" w:rsidRDefault="00A61F51" w:rsidP="00A61F51">
      <w:pPr>
        <w:numPr>
          <w:ilvl w:val="0"/>
          <w:numId w:val="1"/>
        </w:numPr>
        <w:rPr>
          <w:rFonts w:ascii="Arial Narrow" w:hAnsi="Arial Narrow"/>
        </w:rPr>
      </w:pPr>
      <w:r w:rsidRPr="004509FB">
        <w:rPr>
          <w:rFonts w:ascii="Arial Narrow" w:hAnsi="Arial Narrow"/>
        </w:rPr>
        <w:t>The question number should be shown on each answer sheet.</w:t>
      </w:r>
    </w:p>
    <w:p w14:paraId="526C3C2F" w14:textId="77777777" w:rsidR="00A61F51" w:rsidRPr="004509FB" w:rsidRDefault="00A61F51" w:rsidP="00A61F51">
      <w:pPr>
        <w:numPr>
          <w:ilvl w:val="0"/>
          <w:numId w:val="1"/>
        </w:numPr>
        <w:rPr>
          <w:rFonts w:ascii="Arial Narrow" w:hAnsi="Arial Narrow"/>
        </w:rPr>
      </w:pPr>
      <w:r w:rsidRPr="004509FB">
        <w:rPr>
          <w:rFonts w:ascii="Arial Narrow" w:hAnsi="Arial Narrow"/>
        </w:rPr>
        <w:t>ANSWER 4 OF 6 QUESTIONS ONLY.</w:t>
      </w:r>
    </w:p>
    <w:p w14:paraId="1D4DAEE5" w14:textId="77777777" w:rsidR="00A61F51" w:rsidRPr="004509FB" w:rsidRDefault="00A61F51" w:rsidP="00A61F51">
      <w:pPr>
        <w:numPr>
          <w:ilvl w:val="0"/>
          <w:numId w:val="1"/>
        </w:numPr>
        <w:rPr>
          <w:rFonts w:ascii="Arial Narrow" w:hAnsi="Arial Narrow"/>
        </w:rPr>
      </w:pPr>
      <w:r w:rsidRPr="004509FB">
        <w:rPr>
          <w:rFonts w:ascii="Arial Narrow" w:hAnsi="Arial Narrow"/>
        </w:rPr>
        <w:t>Staple your question sheet to your answer sheets and turn in.</w:t>
      </w:r>
    </w:p>
    <w:p w14:paraId="483B362C" w14:textId="77777777" w:rsidR="00A61F51" w:rsidRPr="004509FB" w:rsidRDefault="00A61F51" w:rsidP="00A61F51">
      <w:pPr>
        <w:rPr>
          <w:rFonts w:ascii="Arial Narrow" w:hAnsi="Arial Narrow"/>
          <w:b/>
        </w:rPr>
      </w:pPr>
    </w:p>
    <w:p w14:paraId="229A0B8E" w14:textId="77777777" w:rsidR="005C4E76" w:rsidRPr="004509FB" w:rsidRDefault="005C4E76" w:rsidP="00A61F51">
      <w:pPr>
        <w:rPr>
          <w:rFonts w:ascii="Arial Narrow" w:hAnsi="Arial Narrow"/>
          <w:b/>
        </w:rPr>
        <w:sectPr w:rsidR="005C4E76" w:rsidRPr="004509FB" w:rsidSect="005C4E76">
          <w:headerReference w:type="default" r:id="rId8"/>
          <w:footerReference w:type="default" r:id="rId9"/>
          <w:footerReference w:type="first" r:id="rId10"/>
          <w:pgSz w:w="12240" w:h="15840" w:code="1"/>
          <w:pgMar w:top="1440" w:right="1440" w:bottom="720" w:left="1440" w:header="720" w:footer="720" w:gutter="0"/>
          <w:pgNumType w:start="2"/>
          <w:cols w:space="720"/>
          <w:titlePg/>
          <w:docGrid w:linePitch="360"/>
        </w:sectPr>
      </w:pPr>
      <w:bookmarkStart w:id="1" w:name="OLE_LINK1"/>
      <w:bookmarkStart w:id="2" w:name="OLE_LINK2"/>
    </w:p>
    <w:bookmarkEnd w:id="1"/>
    <w:bookmarkEnd w:id="2"/>
    <w:p w14:paraId="0ABA0AB3" w14:textId="77777777" w:rsidR="00A61F51" w:rsidRPr="004509FB" w:rsidRDefault="00F40BC9" w:rsidP="00A61F51">
      <w:pPr>
        <w:rPr>
          <w:rFonts w:ascii="Arial Narrow" w:hAnsi="Arial Narrow"/>
          <w:b/>
        </w:rPr>
      </w:pPr>
      <w:r w:rsidRPr="004509FB">
        <w:rPr>
          <w:rFonts w:ascii="Arial Narrow" w:hAnsi="Arial Narrow"/>
          <w:b/>
        </w:rPr>
        <w:lastRenderedPageBreak/>
        <w:t xml:space="preserve">NRE/MP </w:t>
      </w:r>
      <w:r w:rsidR="001017A1" w:rsidRPr="004509FB">
        <w:rPr>
          <w:rFonts w:ascii="Arial Narrow" w:hAnsi="Arial Narrow"/>
          <w:b/>
        </w:rPr>
        <w:t>Radiation Detection</w:t>
      </w:r>
      <w:r w:rsidR="00442370" w:rsidRPr="004509FB">
        <w:rPr>
          <w:rFonts w:ascii="Arial Narrow" w:hAnsi="Arial Narrow"/>
          <w:b/>
        </w:rPr>
        <w:t>/Dosimetry</w:t>
      </w:r>
    </w:p>
    <w:p w14:paraId="1E392CC7" w14:textId="77777777" w:rsidR="00A61F51" w:rsidRPr="004509FB" w:rsidRDefault="00A61F51" w:rsidP="00A61F51">
      <w:pPr>
        <w:jc w:val="both"/>
        <w:rPr>
          <w:rFonts w:ascii="Arial Narrow" w:hAnsi="Arial Narrow"/>
          <w:u w:val="single"/>
        </w:rPr>
      </w:pPr>
    </w:p>
    <w:p w14:paraId="1277872B" w14:textId="77777777" w:rsidR="005F695E" w:rsidRPr="004509FB" w:rsidRDefault="00A61F51" w:rsidP="005F695E">
      <w:pPr>
        <w:jc w:val="both"/>
        <w:rPr>
          <w:rFonts w:ascii="Arial Narrow" w:hAnsi="Arial Narrow"/>
          <w:b/>
        </w:rPr>
      </w:pPr>
      <w:r w:rsidRPr="004509FB">
        <w:rPr>
          <w:rFonts w:ascii="Arial Narrow" w:hAnsi="Arial Narrow"/>
          <w:b/>
          <w:u w:val="single"/>
        </w:rPr>
        <w:t>Answer any 4 of the following 6 questions</w:t>
      </w:r>
      <w:r w:rsidRPr="004509FB">
        <w:rPr>
          <w:rFonts w:ascii="Arial Narrow" w:hAnsi="Arial Narrow"/>
          <w:b/>
        </w:rPr>
        <w:t>:</w:t>
      </w:r>
    </w:p>
    <w:p w14:paraId="0E892AEE" w14:textId="77777777" w:rsidR="00CB5635" w:rsidRPr="004509FB" w:rsidRDefault="00CB5635" w:rsidP="00CB5635">
      <w:pPr>
        <w:pStyle w:val="BodyTextIndent"/>
        <w:tabs>
          <w:tab w:val="left" w:pos="270"/>
        </w:tabs>
        <w:ind w:left="274" w:firstLine="446"/>
        <w:rPr>
          <w:rFonts w:ascii="Arial Narrow" w:hAnsi="Arial Narrow" w:cs="Arial"/>
          <w:b/>
          <w:u w:val="single"/>
        </w:rPr>
      </w:pPr>
    </w:p>
    <w:p w14:paraId="3F40A9AD" w14:textId="77777777" w:rsidR="00865C9D" w:rsidRPr="004509FB" w:rsidRDefault="00865C9D" w:rsidP="00865C9D">
      <w:pPr>
        <w:tabs>
          <w:tab w:val="left" w:pos="720"/>
        </w:tabs>
        <w:spacing w:after="120"/>
        <w:ind w:left="720" w:right="-120" w:hanging="720"/>
        <w:jc w:val="both"/>
        <w:rPr>
          <w:rFonts w:ascii="Arial Narrow" w:hAnsi="Arial Narrow" w:cs="Arial"/>
        </w:rPr>
      </w:pPr>
      <w:r w:rsidRPr="004509FB">
        <w:rPr>
          <w:rFonts w:ascii="Arial Narrow" w:hAnsi="Arial Narrow" w:cs="Arial"/>
        </w:rPr>
        <w:t>Q1.</w:t>
      </w:r>
      <w:r w:rsidR="00CB5635" w:rsidRPr="004509FB">
        <w:rPr>
          <w:rFonts w:ascii="Arial Narrow" w:hAnsi="Arial Narrow" w:cs="Arial"/>
        </w:rPr>
        <w:tab/>
      </w:r>
      <w:r w:rsidRPr="004509FB">
        <w:rPr>
          <w:rFonts w:ascii="Arial Narrow" w:hAnsi="Arial Narrow" w:cs="Arial"/>
        </w:rPr>
        <w:t xml:space="preserve">It has been reported that in 2006 a former Russian spy, Mr. </w:t>
      </w:r>
      <w:r w:rsidRPr="004509FB">
        <w:rPr>
          <w:rFonts w:ascii="Arial Narrow" w:hAnsi="Arial Narrow" w:cs="Arial"/>
          <w:color w:val="000000"/>
        </w:rPr>
        <w:t>Alexander Litvinenko,</w:t>
      </w:r>
      <w:r w:rsidRPr="004509FB">
        <w:rPr>
          <w:rFonts w:ascii="Arial Narrow" w:hAnsi="Arial Narrow" w:cs="Arial"/>
        </w:rPr>
        <w:t xml:space="preserve"> was poisoned to death three weeks after drinking a glass of </w:t>
      </w:r>
      <w:r w:rsidRPr="004509FB">
        <w:rPr>
          <w:rFonts w:ascii="Arial Narrow" w:hAnsi="Arial Narrow" w:cs="Arial"/>
          <w:vertAlign w:val="superscript"/>
        </w:rPr>
        <w:t>210</w:t>
      </w:r>
      <w:r w:rsidRPr="004509FB">
        <w:rPr>
          <w:rFonts w:ascii="Arial Narrow" w:hAnsi="Arial Narrow" w:cs="Arial"/>
        </w:rPr>
        <w:t xml:space="preserve">Po-containing soda.  Mr. Litvinenko’s appearance clearly showed that he died of the acute radiation syndrome.  Based on the three weeks of time between when he drank the soda and when he died, it was estimated that his whole-body absorbed dose was about 4 Gy. Use the following data/ assumptions to calculate the amount of </w:t>
      </w:r>
      <w:r w:rsidRPr="004509FB">
        <w:rPr>
          <w:rFonts w:ascii="Arial Narrow" w:hAnsi="Arial Narrow" w:cs="Arial"/>
          <w:vertAlign w:val="superscript"/>
        </w:rPr>
        <w:t>210</w:t>
      </w:r>
      <w:r w:rsidRPr="004509FB">
        <w:rPr>
          <w:rFonts w:ascii="Arial Narrow" w:hAnsi="Arial Narrow" w:cs="Arial"/>
        </w:rPr>
        <w:t>Po (in micrograms) that was ingested by Mr. Litvinenko.</w:t>
      </w:r>
    </w:p>
    <w:p w14:paraId="2EBA3B0C" w14:textId="77777777" w:rsidR="00865C9D" w:rsidRPr="004509FB" w:rsidRDefault="00865C9D" w:rsidP="00865C9D">
      <w:pPr>
        <w:tabs>
          <w:tab w:val="left" w:pos="720"/>
        </w:tabs>
        <w:spacing w:after="120"/>
        <w:ind w:left="720" w:right="-120" w:hanging="720"/>
        <w:jc w:val="both"/>
        <w:rPr>
          <w:rFonts w:ascii="Arial Narrow" w:hAnsi="Arial Narrow" w:cs="Arial"/>
        </w:rPr>
      </w:pPr>
    </w:p>
    <w:p w14:paraId="39781619" w14:textId="77777777" w:rsidR="00865C9D" w:rsidRPr="004509FB" w:rsidRDefault="00865C9D" w:rsidP="00865C9D">
      <w:pPr>
        <w:tabs>
          <w:tab w:val="left" w:pos="270"/>
          <w:tab w:val="left" w:pos="900"/>
        </w:tabs>
        <w:spacing w:after="120"/>
        <w:ind w:left="1260" w:hanging="1260"/>
        <w:rPr>
          <w:rFonts w:ascii="Arial Narrow" w:hAnsi="Arial Narrow" w:cs="Arial"/>
        </w:rPr>
      </w:pPr>
      <w:r w:rsidRPr="004509FB">
        <w:rPr>
          <w:rFonts w:ascii="Arial Narrow" w:hAnsi="Arial Narrow" w:cs="Arial"/>
        </w:rPr>
        <w:tab/>
        <w:t>Data:</w:t>
      </w:r>
      <w:r w:rsidRPr="004509FB">
        <w:rPr>
          <w:rFonts w:ascii="Arial Narrow" w:hAnsi="Arial Narrow" w:cs="Arial"/>
        </w:rPr>
        <w:tab/>
        <w:t xml:space="preserve">(1) The ingested </w:t>
      </w:r>
      <w:r w:rsidRPr="004509FB">
        <w:rPr>
          <w:rFonts w:ascii="Arial Narrow" w:hAnsi="Arial Narrow" w:cs="Arial"/>
          <w:vertAlign w:val="superscript"/>
        </w:rPr>
        <w:t>210</w:t>
      </w:r>
      <w:r w:rsidRPr="004509FB">
        <w:rPr>
          <w:rFonts w:ascii="Arial Narrow" w:hAnsi="Arial Narrow" w:cs="Arial"/>
        </w:rPr>
        <w:t xml:space="preserve">Po is fully absorbed and uniformly distributed in the soft tissue of his body, and there was no excretion of </w:t>
      </w:r>
      <w:r w:rsidRPr="004509FB">
        <w:rPr>
          <w:rFonts w:ascii="Arial Narrow" w:hAnsi="Arial Narrow" w:cs="Arial"/>
          <w:vertAlign w:val="superscript"/>
        </w:rPr>
        <w:t>210</w:t>
      </w:r>
      <w:r w:rsidRPr="004509FB">
        <w:rPr>
          <w:rFonts w:ascii="Arial Narrow" w:hAnsi="Arial Narrow" w:cs="Arial"/>
        </w:rPr>
        <w:t>Po from the body since ingestion.</w:t>
      </w:r>
    </w:p>
    <w:p w14:paraId="4EF495A6" w14:textId="77777777" w:rsidR="00865C9D" w:rsidRPr="004509FB" w:rsidRDefault="00865C9D" w:rsidP="00865C9D">
      <w:pPr>
        <w:tabs>
          <w:tab w:val="left" w:pos="360"/>
          <w:tab w:val="left" w:pos="900"/>
          <w:tab w:val="left" w:pos="990"/>
        </w:tabs>
        <w:spacing w:after="120"/>
        <w:ind w:left="1260" w:hanging="1260"/>
        <w:rPr>
          <w:rFonts w:ascii="Arial Narrow" w:hAnsi="Arial Narrow" w:cs="Arial"/>
        </w:rPr>
      </w:pPr>
      <w:r w:rsidRPr="004509FB">
        <w:rPr>
          <w:rFonts w:ascii="Arial Narrow" w:hAnsi="Arial Narrow" w:cs="Arial"/>
        </w:rPr>
        <w:tab/>
      </w:r>
      <w:r w:rsidRPr="004509FB">
        <w:rPr>
          <w:rFonts w:ascii="Arial Narrow" w:hAnsi="Arial Narrow" w:cs="Arial"/>
        </w:rPr>
        <w:tab/>
        <w:t>(2)</w:t>
      </w:r>
      <w:r w:rsidRPr="004509FB">
        <w:rPr>
          <w:rFonts w:ascii="Arial Narrow" w:hAnsi="Arial Narrow" w:cs="Arial"/>
        </w:rPr>
        <w:tab/>
        <w:t xml:space="preserve">Mr. </w:t>
      </w:r>
      <w:r w:rsidRPr="004509FB">
        <w:rPr>
          <w:rFonts w:ascii="Arial Narrow" w:hAnsi="Arial Narrow" w:cs="Arial"/>
          <w:color w:val="000000"/>
        </w:rPr>
        <w:t>Alexander Litvinenko</w:t>
      </w:r>
      <w:r w:rsidRPr="004509FB">
        <w:rPr>
          <w:rFonts w:ascii="Arial Narrow" w:hAnsi="Arial Narrow" w:cs="Arial"/>
        </w:rPr>
        <w:t xml:space="preserve"> weighed 70 kg, of which 70% is made of soft tissue.</w:t>
      </w:r>
    </w:p>
    <w:p w14:paraId="181DCF9C" w14:textId="77777777" w:rsidR="00865C9D" w:rsidRPr="004509FB" w:rsidRDefault="00865C9D" w:rsidP="00865C9D">
      <w:pPr>
        <w:tabs>
          <w:tab w:val="left" w:pos="900"/>
          <w:tab w:val="left" w:pos="990"/>
        </w:tabs>
        <w:spacing w:after="60"/>
        <w:ind w:left="1260" w:hanging="1260"/>
        <w:rPr>
          <w:rFonts w:ascii="Arial Narrow" w:hAnsi="Arial Narrow" w:cs="Arial"/>
        </w:rPr>
      </w:pPr>
      <w:r w:rsidRPr="004509FB">
        <w:rPr>
          <w:rFonts w:ascii="Arial Narrow" w:hAnsi="Arial Narrow" w:cs="Arial"/>
        </w:rPr>
        <w:tab/>
        <w:t>(3)</w:t>
      </w:r>
      <w:r w:rsidRPr="004509FB">
        <w:rPr>
          <w:rFonts w:ascii="Arial Narrow" w:hAnsi="Arial Narrow" w:cs="Arial"/>
        </w:rPr>
        <w:tab/>
      </w:r>
      <w:r w:rsidRPr="004509FB">
        <w:rPr>
          <w:rFonts w:ascii="Arial Narrow" w:hAnsi="Arial Narrow" w:cs="Arial"/>
          <w:vertAlign w:val="superscript"/>
        </w:rPr>
        <w:t>210</w:t>
      </w:r>
      <w:r w:rsidRPr="004509FB">
        <w:rPr>
          <w:rFonts w:ascii="Arial Narrow" w:hAnsi="Arial Narrow" w:cs="Arial"/>
        </w:rPr>
        <w:t>Po has a half-life of 138 days. it is a pure alpha-emitter emitting one 5.4-MeV alpha particle per decay.</w:t>
      </w:r>
    </w:p>
    <w:p w14:paraId="4AB24007" w14:textId="77777777" w:rsidR="004509FB" w:rsidRDefault="004509FB">
      <w:pPr>
        <w:rPr>
          <w:rFonts w:ascii="Arial Narrow" w:hAnsi="Arial Narrow" w:cs="Arial"/>
        </w:rPr>
      </w:pPr>
      <w:r>
        <w:rPr>
          <w:rFonts w:ascii="Arial Narrow" w:hAnsi="Arial Narrow" w:cs="Arial"/>
        </w:rPr>
        <w:br w:type="page"/>
      </w:r>
    </w:p>
    <w:p w14:paraId="334F3AC3" w14:textId="77777777" w:rsidR="004509FB" w:rsidRDefault="004509FB" w:rsidP="00865C9D">
      <w:pPr>
        <w:pStyle w:val="BodyTextIndent"/>
        <w:tabs>
          <w:tab w:val="left" w:pos="270"/>
        </w:tabs>
        <w:ind w:left="630" w:hanging="630"/>
        <w:jc w:val="both"/>
        <w:rPr>
          <w:rFonts w:ascii="Arial Narrow" w:hAnsi="Arial Narrow" w:cs="Arial"/>
        </w:rPr>
      </w:pPr>
    </w:p>
    <w:p w14:paraId="018E2C1A" w14:textId="77777777" w:rsidR="00865C9D" w:rsidRPr="004509FB" w:rsidRDefault="00865C9D" w:rsidP="00865C9D">
      <w:pPr>
        <w:pStyle w:val="BodyTextIndent"/>
        <w:tabs>
          <w:tab w:val="left" w:pos="270"/>
        </w:tabs>
        <w:ind w:left="630" w:hanging="630"/>
        <w:jc w:val="both"/>
        <w:rPr>
          <w:rFonts w:ascii="Arial Narrow" w:hAnsi="Arial Narrow" w:cs="Arial"/>
        </w:rPr>
      </w:pPr>
      <w:r w:rsidRPr="004509FB">
        <w:rPr>
          <w:rFonts w:ascii="Arial Narrow" w:hAnsi="Arial Narrow" w:cs="Arial"/>
        </w:rPr>
        <w:t>Q2.</w:t>
      </w:r>
      <w:r w:rsidRPr="004509FB">
        <w:rPr>
          <w:rFonts w:ascii="Arial Narrow" w:hAnsi="Arial Narrow" w:cs="Arial"/>
        </w:rPr>
        <w:tab/>
        <w:t>Fano factor is a quantity that is involved in describing the energy resolution of a high-purity germanium (HPGe) detector</w:t>
      </w:r>
    </w:p>
    <w:p w14:paraId="463E8C14" w14:textId="77777777" w:rsidR="00865C9D" w:rsidRPr="004509FB" w:rsidRDefault="00865C9D" w:rsidP="00865C9D">
      <w:pPr>
        <w:pStyle w:val="BodyTextIndent"/>
        <w:tabs>
          <w:tab w:val="left" w:pos="270"/>
        </w:tabs>
        <w:ind w:left="274" w:hanging="274"/>
        <w:jc w:val="both"/>
        <w:rPr>
          <w:rFonts w:ascii="Arial Narrow" w:hAnsi="Arial Narrow" w:cs="Arial"/>
        </w:rPr>
      </w:pPr>
      <w:r w:rsidRPr="004509FB">
        <w:rPr>
          <w:rFonts w:ascii="Arial Narrow" w:hAnsi="Arial Narrow" w:cs="Arial"/>
        </w:rPr>
        <w:tab/>
      </w:r>
      <w:r w:rsidRPr="004509FB">
        <w:rPr>
          <w:rFonts w:ascii="Arial Narrow" w:hAnsi="Arial Narrow" w:cs="Arial"/>
        </w:rPr>
        <w:tab/>
      </w:r>
      <w:r w:rsidRPr="004509FB">
        <w:rPr>
          <w:rFonts w:ascii="Arial Narrow" w:hAnsi="Arial Narrow" w:cs="Arial"/>
        </w:rPr>
        <w:tab/>
        <w:t xml:space="preserve">(a) Define the Fano factor. </w:t>
      </w:r>
    </w:p>
    <w:p w14:paraId="6890C2AA" w14:textId="77777777" w:rsidR="00865C9D" w:rsidRDefault="00865C9D" w:rsidP="00865C9D">
      <w:pPr>
        <w:pStyle w:val="BodyTextIndent"/>
        <w:tabs>
          <w:tab w:val="left" w:pos="270"/>
        </w:tabs>
        <w:spacing w:after="240"/>
        <w:ind w:left="720" w:hanging="634"/>
        <w:jc w:val="both"/>
        <w:rPr>
          <w:rFonts w:ascii="Arial Narrow" w:hAnsi="Arial Narrow" w:cs="Arial"/>
        </w:rPr>
      </w:pPr>
      <w:r w:rsidRPr="004509FB">
        <w:rPr>
          <w:rFonts w:ascii="Arial Narrow" w:hAnsi="Arial Narrow" w:cs="Arial"/>
        </w:rPr>
        <w:tab/>
      </w:r>
      <w:r w:rsidRPr="004509FB">
        <w:rPr>
          <w:rFonts w:ascii="Arial Narrow" w:hAnsi="Arial Narrow" w:cs="Arial"/>
        </w:rPr>
        <w:tab/>
        <w:t>(b) Design an experiment to determine the Fano factor of a HPGe detector, and explain step-by-step how it is determined. Use graphics if necessary.</w:t>
      </w:r>
    </w:p>
    <w:p w14:paraId="1488F28A" w14:textId="77777777" w:rsidR="004509FB" w:rsidRDefault="004509FB">
      <w:pPr>
        <w:rPr>
          <w:rFonts w:ascii="Arial Narrow" w:hAnsi="Arial Narrow" w:cs="Arial"/>
        </w:rPr>
      </w:pPr>
      <w:r>
        <w:rPr>
          <w:rFonts w:ascii="Arial Narrow" w:hAnsi="Arial Narrow" w:cs="Arial"/>
        </w:rPr>
        <w:br w:type="page"/>
      </w:r>
    </w:p>
    <w:p w14:paraId="64CD587F" w14:textId="77777777" w:rsidR="004509FB" w:rsidRPr="004509FB" w:rsidRDefault="004509FB" w:rsidP="00865C9D">
      <w:pPr>
        <w:pStyle w:val="BodyTextIndent"/>
        <w:tabs>
          <w:tab w:val="left" w:pos="270"/>
        </w:tabs>
        <w:spacing w:after="240"/>
        <w:ind w:left="720" w:hanging="634"/>
        <w:jc w:val="both"/>
        <w:rPr>
          <w:rFonts w:ascii="Arial Narrow" w:hAnsi="Arial Narrow" w:cs="Arial"/>
        </w:rPr>
      </w:pPr>
    </w:p>
    <w:p w14:paraId="34C8DB1A" w14:textId="77777777" w:rsidR="00865C9D" w:rsidRPr="004509FB" w:rsidRDefault="00865C9D" w:rsidP="00865C9D">
      <w:pPr>
        <w:tabs>
          <w:tab w:val="left" w:pos="270"/>
          <w:tab w:val="left" w:pos="720"/>
          <w:tab w:val="left" w:pos="1800"/>
          <w:tab w:val="left" w:pos="2160"/>
          <w:tab w:val="left" w:pos="2880"/>
          <w:tab w:val="left" w:pos="4410"/>
          <w:tab w:val="left" w:pos="5760"/>
          <w:tab w:val="left" w:pos="6480"/>
          <w:tab w:val="left" w:pos="7200"/>
          <w:tab w:val="left" w:pos="7920"/>
          <w:tab w:val="left" w:pos="8370"/>
        </w:tabs>
        <w:spacing w:after="120" w:line="240" w:lineRule="atLeast"/>
        <w:ind w:left="634" w:hanging="634"/>
        <w:jc w:val="both"/>
        <w:rPr>
          <w:rFonts w:ascii="Arial Narrow" w:hAnsi="Arial Narrow" w:cs="Arial"/>
        </w:rPr>
      </w:pPr>
      <w:r w:rsidRPr="004509FB">
        <w:rPr>
          <w:rFonts w:ascii="Arial Narrow" w:hAnsi="Arial Narrow" w:cs="Arial"/>
        </w:rPr>
        <w:t>Q3.</w:t>
      </w:r>
      <w:r w:rsidRPr="004509FB">
        <w:rPr>
          <w:rFonts w:ascii="Arial Narrow" w:hAnsi="Arial Narrow" w:cs="Arial"/>
        </w:rPr>
        <w:tab/>
        <w:t>Refer to the figure below. A collimated gamma-ray beam is brought to perpendicularly incident on a sheet of unknown material.  A G-M counter is used to detect the gamma rays with and without the material in place.  Assume that the count rate varies with the material thickness exponentially, i.e.</w:t>
      </w:r>
    </w:p>
    <w:p w14:paraId="188A3B8E" w14:textId="77777777" w:rsidR="004509FB" w:rsidRDefault="00865C9D" w:rsidP="004509FB">
      <w:pPr>
        <w:tabs>
          <w:tab w:val="left" w:pos="270"/>
          <w:tab w:val="left" w:pos="450"/>
          <w:tab w:val="left" w:pos="720"/>
          <w:tab w:val="left" w:pos="1080"/>
          <w:tab w:val="left" w:pos="2160"/>
          <w:tab w:val="left" w:pos="2880"/>
          <w:tab w:val="left" w:pos="4410"/>
          <w:tab w:val="left" w:pos="5760"/>
          <w:tab w:val="left" w:pos="6480"/>
          <w:tab w:val="left" w:pos="7200"/>
          <w:tab w:val="left" w:pos="7920"/>
          <w:tab w:val="left" w:pos="8370"/>
        </w:tabs>
        <w:spacing w:line="240" w:lineRule="atLeast"/>
        <w:ind w:left="270" w:hanging="270"/>
        <w:jc w:val="both"/>
        <w:rPr>
          <w:rFonts w:ascii="Arial Narrow" w:hAnsi="Arial Narrow" w:cs="Arial"/>
        </w:rPr>
      </w:pPr>
      <w:r w:rsidRPr="004509FB">
        <w:rPr>
          <w:rFonts w:ascii="Arial Narrow" w:hAnsi="Arial Narrow" w:cs="Arial"/>
        </w:rPr>
        <w:tab/>
      </w:r>
      <w:r w:rsidRPr="004509FB">
        <w:rPr>
          <w:rFonts w:ascii="Arial Narrow" w:hAnsi="Arial Narrow" w:cs="Arial"/>
        </w:rPr>
        <w:tab/>
      </w:r>
      <w:r w:rsidRPr="004509FB">
        <w:rPr>
          <w:rFonts w:ascii="Arial Narrow" w:hAnsi="Arial Narrow" w:cs="Arial"/>
        </w:rPr>
        <w:tab/>
      </w:r>
      <w:r w:rsidRPr="004509FB">
        <w:rPr>
          <w:rFonts w:ascii="Arial Narrow" w:hAnsi="Arial Narrow" w:cs="Arial"/>
          <w:position w:val="-10"/>
        </w:rPr>
        <w:object w:dxaOrig="980" w:dyaOrig="360" w14:anchorId="18454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1" o:title=""/>
          </v:shape>
          <o:OLEObject Type="Embed" ProgID="Equation.3" ShapeID="_x0000_i1025" DrawAspect="Content" ObjectID="_1517659751" r:id="rId12"/>
        </w:object>
      </w:r>
    </w:p>
    <w:p w14:paraId="0A1B7887" w14:textId="77777777" w:rsidR="00865C9D" w:rsidRPr="004509FB" w:rsidRDefault="004509FB" w:rsidP="004509FB">
      <w:pPr>
        <w:tabs>
          <w:tab w:val="left" w:pos="270"/>
          <w:tab w:val="left" w:pos="450"/>
          <w:tab w:val="left" w:pos="720"/>
          <w:tab w:val="left" w:pos="1080"/>
          <w:tab w:val="left" w:pos="2160"/>
          <w:tab w:val="left" w:pos="2880"/>
          <w:tab w:val="left" w:pos="4410"/>
          <w:tab w:val="left" w:pos="5760"/>
          <w:tab w:val="left" w:pos="6480"/>
          <w:tab w:val="left" w:pos="7200"/>
          <w:tab w:val="left" w:pos="7920"/>
          <w:tab w:val="left" w:pos="8370"/>
        </w:tabs>
        <w:spacing w:line="240" w:lineRule="atLeast"/>
        <w:ind w:left="720" w:hanging="270"/>
        <w:jc w:val="both"/>
        <w:rPr>
          <w:rFonts w:ascii="Arial Narrow" w:hAnsi="Arial Narrow" w:cs="Arial"/>
        </w:rPr>
      </w:pPr>
      <w:r>
        <w:rPr>
          <w:rFonts w:ascii="Arial Narrow" w:hAnsi="Arial Narrow" w:cs="Arial"/>
        </w:rPr>
        <w:tab/>
      </w:r>
      <w:r w:rsidR="00865C9D" w:rsidRPr="004509FB">
        <w:rPr>
          <w:rFonts w:ascii="Arial Narrow" w:hAnsi="Arial Narrow" w:cs="Arial"/>
        </w:rPr>
        <w:t xml:space="preserve">where </w:t>
      </w:r>
      <w:r w:rsidR="00865C9D" w:rsidRPr="004509FB">
        <w:rPr>
          <w:rFonts w:ascii="Arial Narrow" w:hAnsi="Arial Narrow" w:cs="Arial"/>
          <w:i/>
        </w:rPr>
        <w:t>t</w:t>
      </w:r>
      <w:r w:rsidR="00865C9D" w:rsidRPr="004509FB">
        <w:rPr>
          <w:rFonts w:ascii="Arial Narrow" w:hAnsi="Arial Narrow" w:cs="Arial"/>
        </w:rPr>
        <w:t xml:space="preserve"> is the material thickness, </w:t>
      </w:r>
      <w:r w:rsidR="00865C9D" w:rsidRPr="004509FB">
        <w:rPr>
          <w:rFonts w:ascii="Arial Narrow" w:hAnsi="Arial Narrow" w:cs="Arial"/>
        </w:rPr>
        <w:sym w:font="Symbol" w:char="F06D"/>
      </w:r>
      <w:r w:rsidR="00865C9D" w:rsidRPr="004509FB">
        <w:rPr>
          <w:rFonts w:ascii="Arial Narrow" w:hAnsi="Arial Narrow" w:cs="Arial"/>
        </w:rPr>
        <w:t xml:space="preserve"> is the linear attenuation coefficient, and </w:t>
      </w:r>
      <w:r w:rsidR="00865C9D" w:rsidRPr="004509FB">
        <w:rPr>
          <w:rFonts w:ascii="Arial Narrow" w:hAnsi="Arial Narrow" w:cs="Arial"/>
          <w:i/>
        </w:rPr>
        <w:t>c</w:t>
      </w:r>
      <w:r w:rsidR="00865C9D" w:rsidRPr="004509FB">
        <w:rPr>
          <w:rFonts w:ascii="Arial Narrow" w:hAnsi="Arial Narrow" w:cs="Arial"/>
          <w:vertAlign w:val="subscript"/>
        </w:rPr>
        <w:t>0</w:t>
      </w:r>
      <w:r w:rsidR="00865C9D" w:rsidRPr="004509FB">
        <w:rPr>
          <w:rFonts w:ascii="Arial Narrow" w:hAnsi="Arial Narrow" w:cs="Arial"/>
        </w:rPr>
        <w:t xml:space="preserve"> is the count rate when the material is removed.  If the material thickness is exactly 1 mm thick (with no error at all), and </w:t>
      </w:r>
      <w:r w:rsidR="00865C9D" w:rsidRPr="004509FB">
        <w:rPr>
          <w:rFonts w:ascii="Arial Narrow" w:hAnsi="Arial Narrow" w:cs="Arial"/>
          <w:i/>
        </w:rPr>
        <w:t>c</w:t>
      </w:r>
      <w:r w:rsidR="00865C9D" w:rsidRPr="004509FB">
        <w:rPr>
          <w:rFonts w:ascii="Arial Narrow" w:hAnsi="Arial Narrow" w:cs="Arial"/>
          <w:vertAlign w:val="subscript"/>
        </w:rPr>
        <w:t>0</w:t>
      </w:r>
      <w:r w:rsidR="00865C9D" w:rsidRPr="004509FB">
        <w:rPr>
          <w:rFonts w:ascii="Arial Narrow" w:hAnsi="Arial Narrow" w:cs="Arial"/>
        </w:rPr>
        <w:t xml:space="preserve"> and </w:t>
      </w:r>
      <w:r w:rsidR="00865C9D" w:rsidRPr="004509FB">
        <w:rPr>
          <w:rFonts w:ascii="Arial Narrow" w:hAnsi="Arial Narrow" w:cs="Arial"/>
          <w:i/>
        </w:rPr>
        <w:t>c</w:t>
      </w:r>
      <w:r w:rsidR="00865C9D" w:rsidRPr="004509FB">
        <w:rPr>
          <w:rFonts w:ascii="Arial Narrow" w:hAnsi="Arial Narrow" w:cs="Arial"/>
        </w:rPr>
        <w:t xml:space="preserve"> obtained from the G-M counter are 10000 counts and 5000 counts, respectively, calculate </w:t>
      </w:r>
      <w:r w:rsidR="00865C9D" w:rsidRPr="004509FB">
        <w:rPr>
          <w:rFonts w:ascii="Arial Narrow" w:hAnsi="Arial Narrow" w:cs="Arial"/>
        </w:rPr>
        <w:sym w:font="Symbol" w:char="F06D"/>
      </w:r>
      <w:r w:rsidR="00865C9D" w:rsidRPr="004509FB">
        <w:rPr>
          <w:rFonts w:ascii="Arial Narrow" w:hAnsi="Arial Narrow" w:cs="Arial"/>
        </w:rPr>
        <w:t xml:space="preserve"> and its standard deviation </w:t>
      </w:r>
      <w:r w:rsidR="00865C9D" w:rsidRPr="004509FB">
        <w:rPr>
          <w:rFonts w:ascii="Arial Narrow" w:hAnsi="Arial Narrow" w:cs="Arial"/>
        </w:rPr>
        <w:sym w:font="Symbol" w:char="F073"/>
      </w:r>
      <w:r w:rsidR="00865C9D" w:rsidRPr="004509FB">
        <w:rPr>
          <w:rFonts w:ascii="Arial Narrow" w:hAnsi="Arial Narrow" w:cs="Arial"/>
          <w:vertAlign w:val="subscript"/>
        </w:rPr>
        <w:sym w:font="Symbol" w:char="F06D"/>
      </w:r>
      <w:r w:rsidR="00865C9D" w:rsidRPr="004509FB">
        <w:rPr>
          <w:rFonts w:ascii="Arial Narrow" w:hAnsi="Arial Narrow" w:cs="Arial"/>
        </w:rPr>
        <w:t>.</w:t>
      </w:r>
    </w:p>
    <w:p w14:paraId="5AEB8086" w14:textId="77777777" w:rsidR="00865C9D" w:rsidRPr="004509FB" w:rsidRDefault="00865C9D" w:rsidP="00865C9D">
      <w:pPr>
        <w:jc w:val="right"/>
        <w:rPr>
          <w:rFonts w:ascii="Arial Narrow" w:hAnsi="Arial Narrow"/>
        </w:rPr>
      </w:pPr>
      <w:r w:rsidRPr="004509FB">
        <w:rPr>
          <w:rFonts w:ascii="Arial Narrow" w:hAnsi="Arial Narrow" w:cs="Arial"/>
          <w:noProof/>
        </w:rPr>
        <mc:AlternateContent>
          <mc:Choice Requires="wpc">
            <w:drawing>
              <wp:inline distT="0" distB="0" distL="0" distR="0" wp14:anchorId="34E94142" wp14:editId="73795F75">
                <wp:extent cx="4273127" cy="2221694"/>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6"/>
                        <wps:cNvCnPr/>
                        <wps:spPr bwMode="auto">
                          <a:xfrm>
                            <a:off x="1758475" y="1485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7"/>
                        <wps:cNvSpPr>
                          <a:spLocks noChangeArrowheads="1"/>
                        </wps:cNvSpPr>
                        <wps:spPr bwMode="auto">
                          <a:xfrm>
                            <a:off x="2901970" y="114805"/>
                            <a:ext cx="113937" cy="1257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
                        <wps:cNvSpPr>
                          <a:spLocks noChangeArrowheads="1"/>
                        </wps:cNvSpPr>
                        <wps:spPr bwMode="auto">
                          <a:xfrm>
                            <a:off x="3244606" y="571563"/>
                            <a:ext cx="457398" cy="2287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9"/>
                        <wps:cNvSpPr txBox="1">
                          <a:spLocks noChangeArrowheads="1"/>
                        </wps:cNvSpPr>
                        <wps:spPr bwMode="auto">
                          <a:xfrm>
                            <a:off x="3244605" y="571563"/>
                            <a:ext cx="571335" cy="342774"/>
                          </a:xfrm>
                          <a:prstGeom prst="rect">
                            <a:avLst/>
                          </a:prstGeom>
                          <a:solidFill>
                            <a:srgbClr val="FFFFFF"/>
                          </a:solidFill>
                          <a:ln w="9525">
                            <a:solidFill>
                              <a:srgbClr val="000000"/>
                            </a:solidFill>
                            <a:miter lim="800000"/>
                            <a:headEnd/>
                            <a:tailEnd/>
                          </a:ln>
                        </wps:spPr>
                        <wps:txbx>
                          <w:txbxContent>
                            <w:p w14:paraId="62755E06" w14:textId="77777777" w:rsidR="00865C9D" w:rsidRPr="00767DD9" w:rsidRDefault="00865C9D" w:rsidP="00865C9D">
                              <w:pPr>
                                <w:spacing w:before="60"/>
                                <w:rPr>
                                  <w:rFonts w:ascii="Arial" w:hAnsi="Arial" w:cs="Arial"/>
                                </w:rPr>
                              </w:pPr>
                              <w:r w:rsidRPr="00767DD9">
                                <w:rPr>
                                  <w:rFonts w:ascii="Arial" w:hAnsi="Arial" w:cs="Arial"/>
                                </w:rPr>
                                <w:t>G</w:t>
                              </w:r>
                              <w:r>
                                <w:rPr>
                                  <w:rFonts w:ascii="Arial" w:hAnsi="Arial" w:cs="Arial"/>
                                </w:rPr>
                                <w:t>-</w:t>
                              </w:r>
                              <w:r w:rsidRPr="00767DD9">
                                <w:rPr>
                                  <w:rFonts w:ascii="Arial" w:hAnsi="Arial" w:cs="Arial"/>
                                </w:rPr>
                                <w:t>M</w:t>
                              </w:r>
                              <w:r>
                                <w:rPr>
                                  <w:rFonts w:ascii="Arial" w:hAnsi="Arial" w:cs="Arial"/>
                                </w:rPr>
                                <w:t xml:space="preserve"> counter</w:t>
                              </w:r>
                            </w:p>
                          </w:txbxContent>
                        </wps:txbx>
                        <wps:bodyPr rot="0" vert="horz" wrap="square" lIns="91440" tIns="45720" rIns="91440" bIns="45720" anchor="t" anchorCtr="0" upright="1">
                          <a:noAutofit/>
                        </wps:bodyPr>
                      </wps:wsp>
                      <wps:wsp>
                        <wps:cNvPr id="13" name="Line 10"/>
                        <wps:cNvCnPr/>
                        <wps:spPr bwMode="auto">
                          <a:xfrm>
                            <a:off x="2673271" y="228789"/>
                            <a:ext cx="2286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flipH="1">
                            <a:off x="3015907" y="228789"/>
                            <a:ext cx="22869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3244606" y="114805"/>
                            <a:ext cx="571335" cy="227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8B51" w14:textId="77777777" w:rsidR="00865C9D" w:rsidRPr="00767DD9" w:rsidRDefault="00865C9D" w:rsidP="00865C9D">
                              <w:pPr>
                                <w:rPr>
                                  <w:rFonts w:ascii="Arial" w:hAnsi="Arial" w:cs="Arial"/>
                                </w:rPr>
                              </w:pPr>
                              <w:r w:rsidRPr="00767DD9">
                                <w:rPr>
                                  <w:rFonts w:ascii="Arial" w:hAnsi="Arial" w:cs="Arial"/>
                                </w:rPr>
                                <w:t>1 mm</w:t>
                              </w:r>
                            </w:p>
                          </w:txbxContent>
                        </wps:txbx>
                        <wps:bodyPr rot="0" vert="horz" wrap="square" lIns="91440" tIns="45720" rIns="91440" bIns="45720" anchor="t" anchorCtr="0" upright="1">
                          <a:noAutofit/>
                        </wps:bodyPr>
                      </wps:wsp>
                      <wps:wsp>
                        <wps:cNvPr id="16" name="Line 13"/>
                        <wps:cNvCnPr/>
                        <wps:spPr bwMode="auto">
                          <a:xfrm>
                            <a:off x="2101936" y="800352"/>
                            <a:ext cx="685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4"/>
                        <wps:cNvSpPr txBox="1">
                          <a:spLocks noChangeArrowheads="1"/>
                        </wps:cNvSpPr>
                        <wps:spPr bwMode="auto">
                          <a:xfrm>
                            <a:off x="1415839" y="342774"/>
                            <a:ext cx="1028733" cy="342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98154" w14:textId="77777777" w:rsidR="00865C9D" w:rsidRPr="00767DD9" w:rsidRDefault="00865C9D" w:rsidP="00865C9D">
                              <w:pPr>
                                <w:spacing w:before="60"/>
                                <w:jc w:val="right"/>
                                <w:rPr>
                                  <w:rFonts w:ascii="Arial" w:hAnsi="Arial" w:cs="Arial"/>
                                </w:rPr>
                              </w:pPr>
                              <w:r w:rsidRPr="00767DD9">
                                <w:rPr>
                                  <w:rFonts w:ascii="Arial" w:hAnsi="Arial" w:cs="Arial"/>
                                </w:rPr>
                                <w:t>Gamma rays</w:t>
                              </w:r>
                            </w:p>
                          </w:txbxContent>
                        </wps:txbx>
                        <wps:bodyPr rot="0" vert="horz" wrap="square" lIns="91440" tIns="45720" rIns="91440" bIns="45720" anchor="t" anchorCtr="0" upright="1">
                          <a:noAutofit/>
                        </wps:bodyPr>
                      </wps:wsp>
                      <wps:wsp>
                        <wps:cNvPr id="18" name="Line 15"/>
                        <wps:cNvCnPr/>
                        <wps:spPr bwMode="auto">
                          <a:xfrm>
                            <a:off x="2101936" y="685548"/>
                            <a:ext cx="685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
                        <wps:cNvCnPr/>
                        <wps:spPr bwMode="auto">
                          <a:xfrm flipH="1">
                            <a:off x="2901970" y="113985"/>
                            <a:ext cx="113937" cy="11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flipH="1">
                            <a:off x="2901970" y="342774"/>
                            <a:ext cx="113937" cy="11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flipH="1">
                            <a:off x="2901970" y="571563"/>
                            <a:ext cx="113937" cy="11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flipH="1">
                            <a:off x="2901970" y="800352"/>
                            <a:ext cx="113937" cy="11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flipH="1">
                            <a:off x="2901970" y="1028322"/>
                            <a:ext cx="113937" cy="11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flipH="1">
                            <a:off x="2901970" y="1257111"/>
                            <a:ext cx="113937" cy="11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E94142" id="Canvas 25" o:spid="_x0000_s1026" editas="canvas" style="width:336.45pt;height:174.95pt;mso-position-horizontal-relative:char;mso-position-vertical-relative:line" coordsize="42729,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">
                <v:shape id="_x0000_s1027" type="#_x0000_t75" style="position:absolute;width:42729;height:22212;visibility:visible;mso-wrap-style:square">
                  <v:fill o:detectmouseclick="t"/>
                  <v:path o:connecttype="none"/>
                </v:shape>
                <v:line id="Line 6" o:spid="_x0000_s1028" style="position:absolute;visibility:visible;mso-wrap-style:square" from="17584,14859" to="1758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7" o:spid="_x0000_s1029" style="position:absolute;left:29019;top:1148;width:1140;height:1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8" o:spid="_x0000_s1030" style="position:absolute;left:32446;top:5715;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type id="_x0000_t202" coordsize="21600,21600" o:spt="202" path="m,l,21600r21600,l21600,xe">
                  <v:stroke joinstyle="miter"/>
                  <v:path gradientshapeok="t" o:connecttype="rect"/>
                </v:shapetype>
                <v:shape id="Text Box 9" o:spid="_x0000_s1031" type="#_x0000_t202" style="position:absolute;left:32446;top:5715;width:571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62755E06" w14:textId="77777777" w:rsidR="00865C9D" w:rsidRPr="00767DD9" w:rsidRDefault="00865C9D" w:rsidP="00865C9D">
                        <w:pPr>
                          <w:spacing w:before="60"/>
                          <w:rPr>
                            <w:rFonts w:ascii="Arial" w:hAnsi="Arial" w:cs="Arial"/>
                          </w:rPr>
                        </w:pPr>
                        <w:r w:rsidRPr="00767DD9">
                          <w:rPr>
                            <w:rFonts w:ascii="Arial" w:hAnsi="Arial" w:cs="Arial"/>
                          </w:rPr>
                          <w:t>G</w:t>
                        </w:r>
                        <w:r>
                          <w:rPr>
                            <w:rFonts w:ascii="Arial" w:hAnsi="Arial" w:cs="Arial"/>
                          </w:rPr>
                          <w:t>-</w:t>
                        </w:r>
                        <w:r w:rsidRPr="00767DD9">
                          <w:rPr>
                            <w:rFonts w:ascii="Arial" w:hAnsi="Arial" w:cs="Arial"/>
                          </w:rPr>
                          <w:t>M</w:t>
                        </w:r>
                        <w:r>
                          <w:rPr>
                            <w:rFonts w:ascii="Arial" w:hAnsi="Arial" w:cs="Arial"/>
                          </w:rPr>
                          <w:t xml:space="preserve"> counter</w:t>
                        </w:r>
                      </w:p>
                    </w:txbxContent>
                  </v:textbox>
                </v:shape>
                <v:line id="Line 10" o:spid="_x0000_s1032" style="position:absolute;visibility:visible;mso-wrap-style:square" from="26732,2287" to="2901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1" o:spid="_x0000_s1033" style="position:absolute;flip:x;visibility:visible;mso-wrap-style:square" from="30159,2287" to="32446,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2" o:spid="_x0000_s1034" type="#_x0000_t202" style="position:absolute;left:32446;top:1148;width:571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1D98B51" w14:textId="77777777" w:rsidR="00865C9D" w:rsidRPr="00767DD9" w:rsidRDefault="00865C9D" w:rsidP="00865C9D">
                        <w:pPr>
                          <w:rPr>
                            <w:rFonts w:ascii="Arial" w:hAnsi="Arial" w:cs="Arial"/>
                          </w:rPr>
                        </w:pPr>
                        <w:r w:rsidRPr="00767DD9">
                          <w:rPr>
                            <w:rFonts w:ascii="Arial" w:hAnsi="Arial" w:cs="Arial"/>
                          </w:rPr>
                          <w:t>1 mm</w:t>
                        </w:r>
                      </w:p>
                    </w:txbxContent>
                  </v:textbox>
                </v:shape>
                <v:line id="Line 13" o:spid="_x0000_s1035" style="position:absolute;visibility:visible;mso-wrap-style:square" from="21019,8003" to="2787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4" o:spid="_x0000_s1036" type="#_x0000_t202" style="position:absolute;left:14158;top:3427;width:1028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8B98154" w14:textId="77777777" w:rsidR="00865C9D" w:rsidRPr="00767DD9" w:rsidRDefault="00865C9D" w:rsidP="00865C9D">
                        <w:pPr>
                          <w:spacing w:before="60"/>
                          <w:jc w:val="right"/>
                          <w:rPr>
                            <w:rFonts w:ascii="Arial" w:hAnsi="Arial" w:cs="Arial"/>
                          </w:rPr>
                        </w:pPr>
                        <w:r w:rsidRPr="00767DD9">
                          <w:rPr>
                            <w:rFonts w:ascii="Arial" w:hAnsi="Arial" w:cs="Arial"/>
                          </w:rPr>
                          <w:t>Gamma rays</w:t>
                        </w:r>
                      </w:p>
                    </w:txbxContent>
                  </v:textbox>
                </v:shape>
                <v:line id="Line 15" o:spid="_x0000_s1037" style="position:absolute;visibility:visible;mso-wrap-style:square" from="21019,6855" to="278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6" o:spid="_x0000_s1038" style="position:absolute;flip:x;visibility:visible;mso-wrap-style:square" from="29019,1139" to="3015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7" o:spid="_x0000_s1039" style="position:absolute;flip:x;visibility:visible;mso-wrap-style:square" from="29019,3427" to="30159,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8" o:spid="_x0000_s1040" style="position:absolute;flip:x;visibility:visible;mso-wrap-style:square" from="29019,5715" to="3015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9" o:spid="_x0000_s1041" style="position:absolute;flip:x;visibility:visible;mso-wrap-style:square" from="29019,8003" to="30159,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2" style="position:absolute;flip:x;visibility:visible;mso-wrap-style:square" from="29019,10283" to="3015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1" o:spid="_x0000_s1043" style="position:absolute;flip:x;visibility:visible;mso-wrap-style:square" from="29019,12571" to="3015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anchorlock/>
              </v:group>
            </w:pict>
          </mc:Fallback>
        </mc:AlternateContent>
      </w:r>
    </w:p>
    <w:p w14:paraId="17AE7856" w14:textId="77777777" w:rsidR="004509FB" w:rsidRDefault="004509FB">
      <w:pPr>
        <w:rPr>
          <w:rFonts w:ascii="Arial Narrow" w:hAnsi="Arial Narrow" w:cs="Arial"/>
        </w:rPr>
      </w:pPr>
      <w:r>
        <w:rPr>
          <w:rFonts w:ascii="Arial Narrow" w:hAnsi="Arial Narrow" w:cs="Arial"/>
        </w:rPr>
        <w:br w:type="page"/>
      </w:r>
    </w:p>
    <w:p w14:paraId="1B4B450D" w14:textId="736D63F6" w:rsidR="004509FB" w:rsidRDefault="00CB5635" w:rsidP="00CB5635">
      <w:pPr>
        <w:tabs>
          <w:tab w:val="left" w:pos="-1980"/>
          <w:tab w:val="left" w:pos="270"/>
          <w:tab w:val="left" w:pos="540"/>
        </w:tabs>
        <w:spacing w:after="240"/>
        <w:ind w:left="540" w:hanging="540"/>
        <w:jc w:val="both"/>
        <w:rPr>
          <w:rFonts w:ascii="Arial Narrow" w:hAnsi="Arial Narrow" w:cs="Arial"/>
        </w:rPr>
      </w:pPr>
      <w:r w:rsidRPr="004509FB">
        <w:rPr>
          <w:rFonts w:ascii="Arial Narrow" w:hAnsi="Arial Narrow" w:cs="Arial"/>
        </w:rPr>
        <w:lastRenderedPageBreak/>
        <w:t>Q4</w:t>
      </w:r>
      <w:r w:rsidR="00865C9D" w:rsidRPr="004509FB">
        <w:rPr>
          <w:rFonts w:ascii="Arial Narrow" w:hAnsi="Arial Narrow" w:cs="Arial"/>
        </w:rPr>
        <w:t>.</w:t>
      </w:r>
      <w:r w:rsidR="00865C9D" w:rsidRPr="004509FB">
        <w:rPr>
          <w:rFonts w:ascii="Arial Narrow" w:hAnsi="Arial Narrow" w:cs="Arial"/>
        </w:rPr>
        <w:tab/>
        <w:t xml:space="preserve">In a Compton scattering experiment (see the figure below), a well-collimated 662-keV gamma-ray beam is brought to perpendicularly incident on a small 1 cm-thick aluminum plate.  The scattered photons are being measured at 45° angle with a 2"x2" NaI detector.  Use the data given below to estimate </w:t>
      </w:r>
      <w:r w:rsidR="00865C9D" w:rsidRPr="004509FB">
        <w:rPr>
          <w:rFonts w:ascii="Arial Narrow" w:hAnsi="Arial Narrow" w:cs="Arial"/>
          <w:u w:val="single"/>
        </w:rPr>
        <w:t>the probability for a scattered photon entering the NaI detector</w:t>
      </w:r>
      <w:r w:rsidR="00865C9D" w:rsidRPr="004509FB">
        <w:rPr>
          <w:rFonts w:ascii="Arial Narrow" w:hAnsi="Arial Narrow" w:cs="Arial"/>
        </w:rPr>
        <w:t xml:space="preserve">.  </w:t>
      </w:r>
    </w:p>
    <w:p w14:paraId="31A4B3FA" w14:textId="77777777" w:rsidR="004509FB" w:rsidRDefault="004509FB" w:rsidP="00CB5635">
      <w:pPr>
        <w:tabs>
          <w:tab w:val="left" w:pos="-1980"/>
          <w:tab w:val="left" w:pos="270"/>
          <w:tab w:val="left" w:pos="540"/>
        </w:tabs>
        <w:spacing w:after="240"/>
        <w:ind w:left="540" w:hanging="540"/>
        <w:jc w:val="both"/>
        <w:rPr>
          <w:rFonts w:ascii="Arial Narrow" w:hAnsi="Arial Narrow" w:cs="Arial"/>
        </w:rPr>
      </w:pPr>
    </w:p>
    <w:p w14:paraId="169956C3" w14:textId="77777777" w:rsidR="004509FB" w:rsidRDefault="00865C9D" w:rsidP="00CB5635">
      <w:pPr>
        <w:tabs>
          <w:tab w:val="left" w:pos="-1980"/>
          <w:tab w:val="left" w:pos="270"/>
          <w:tab w:val="left" w:pos="540"/>
        </w:tabs>
        <w:spacing w:after="240"/>
        <w:ind w:left="540" w:hanging="540"/>
        <w:jc w:val="both"/>
        <w:rPr>
          <w:rFonts w:ascii="Arial Narrow" w:hAnsi="Arial Narrow" w:cs="Arial"/>
        </w:rPr>
      </w:pPr>
      <w:r w:rsidRPr="004509FB">
        <w:rPr>
          <w:rFonts w:ascii="Arial Narrow" w:hAnsi="Arial Narrow" w:cs="Arial"/>
        </w:rPr>
        <w:t>Data: (1) the incident beam intensity is 1.0x10</w:t>
      </w:r>
      <w:r w:rsidRPr="004509FB">
        <w:rPr>
          <w:rFonts w:ascii="Arial Narrow" w:hAnsi="Arial Narrow" w:cs="Arial"/>
          <w:vertAlign w:val="superscript"/>
        </w:rPr>
        <w:t>5</w:t>
      </w:r>
      <w:r w:rsidRPr="004509FB">
        <w:rPr>
          <w:rFonts w:ascii="Arial Narrow" w:hAnsi="Arial Narrow" w:cs="Arial"/>
        </w:rPr>
        <w:t xml:space="preserve"> photons sec</w:t>
      </w:r>
      <w:r w:rsidRPr="004509FB">
        <w:rPr>
          <w:rFonts w:ascii="Arial Narrow" w:hAnsi="Arial Narrow" w:cs="Arial"/>
          <w:vertAlign w:val="superscript"/>
        </w:rPr>
        <w:t>-1</w:t>
      </w:r>
      <w:r w:rsidRPr="004509FB">
        <w:rPr>
          <w:rFonts w:ascii="Arial Narrow" w:hAnsi="Arial Narrow" w:cs="Arial"/>
        </w:rPr>
        <w:t xml:space="preserve">, </w:t>
      </w:r>
    </w:p>
    <w:p w14:paraId="13A2419F" w14:textId="77777777" w:rsidR="004509FB" w:rsidRDefault="004509FB" w:rsidP="00CB5635">
      <w:pPr>
        <w:tabs>
          <w:tab w:val="left" w:pos="-1980"/>
          <w:tab w:val="left" w:pos="270"/>
          <w:tab w:val="left" w:pos="540"/>
        </w:tabs>
        <w:spacing w:after="240"/>
        <w:ind w:left="540" w:hanging="540"/>
        <w:jc w:val="both"/>
        <w:rPr>
          <w:rFonts w:ascii="Arial Narrow" w:hAnsi="Arial Narrow" w:cs="Arial"/>
        </w:rPr>
      </w:pPr>
      <w:r>
        <w:rPr>
          <w:rFonts w:ascii="Arial Narrow" w:hAnsi="Arial Narrow" w:cs="Arial"/>
        </w:rPr>
        <w:tab/>
      </w:r>
      <w:r>
        <w:rPr>
          <w:rFonts w:ascii="Arial Narrow" w:hAnsi="Arial Narrow" w:cs="Arial"/>
        </w:rPr>
        <w:tab/>
      </w:r>
      <w:r w:rsidR="00865C9D" w:rsidRPr="004509FB">
        <w:rPr>
          <w:rFonts w:ascii="Arial Narrow" w:hAnsi="Arial Narrow" w:cs="Arial"/>
        </w:rPr>
        <w:t>(2) the linear attenuation coefficient of aluminum for 662 keV photons is 0.2 cm</w:t>
      </w:r>
      <w:r w:rsidR="00865C9D" w:rsidRPr="004509FB">
        <w:rPr>
          <w:rFonts w:ascii="Arial Narrow" w:hAnsi="Arial Narrow" w:cs="Arial"/>
          <w:vertAlign w:val="superscript"/>
        </w:rPr>
        <w:t>-1</w:t>
      </w:r>
      <w:r w:rsidR="00865C9D" w:rsidRPr="004509FB">
        <w:rPr>
          <w:rFonts w:ascii="Arial Narrow" w:hAnsi="Arial Narrow" w:cs="Arial"/>
        </w:rPr>
        <w:t xml:space="preserve">, </w:t>
      </w:r>
    </w:p>
    <w:p w14:paraId="52BC2EE0" w14:textId="77777777" w:rsidR="004509FB" w:rsidRDefault="004509FB" w:rsidP="00CB5635">
      <w:pPr>
        <w:tabs>
          <w:tab w:val="left" w:pos="-1980"/>
          <w:tab w:val="left" w:pos="270"/>
          <w:tab w:val="left" w:pos="540"/>
        </w:tabs>
        <w:spacing w:after="240"/>
        <w:ind w:left="540" w:hanging="540"/>
        <w:jc w:val="both"/>
        <w:rPr>
          <w:rFonts w:ascii="Arial Narrow" w:hAnsi="Arial Narrow" w:cs="Arial"/>
        </w:rPr>
      </w:pPr>
      <w:r>
        <w:rPr>
          <w:rFonts w:ascii="Arial Narrow" w:hAnsi="Arial Narrow" w:cs="Arial"/>
        </w:rPr>
        <w:tab/>
      </w:r>
      <w:r>
        <w:rPr>
          <w:rFonts w:ascii="Arial Narrow" w:hAnsi="Arial Narrow" w:cs="Arial"/>
        </w:rPr>
        <w:tab/>
      </w:r>
      <w:r w:rsidR="00865C9D" w:rsidRPr="004509FB">
        <w:rPr>
          <w:rFonts w:ascii="Arial Narrow" w:hAnsi="Arial Narrow" w:cs="Arial"/>
        </w:rPr>
        <w:t xml:space="preserve">(3) the distance between the aluminum plate and the NaI detector is 50 cm, </w:t>
      </w:r>
    </w:p>
    <w:p w14:paraId="185F3778" w14:textId="77777777" w:rsidR="004509FB" w:rsidRDefault="004509FB" w:rsidP="00CB5635">
      <w:pPr>
        <w:tabs>
          <w:tab w:val="left" w:pos="-1980"/>
          <w:tab w:val="left" w:pos="270"/>
          <w:tab w:val="left" w:pos="540"/>
        </w:tabs>
        <w:spacing w:after="240"/>
        <w:ind w:left="540" w:hanging="540"/>
        <w:jc w:val="both"/>
        <w:rPr>
          <w:rFonts w:ascii="Arial Narrow" w:hAnsi="Arial Narrow" w:cs="Arial"/>
        </w:rPr>
      </w:pPr>
      <w:r>
        <w:rPr>
          <w:rFonts w:ascii="Arial Narrow" w:hAnsi="Arial Narrow" w:cs="Arial"/>
        </w:rPr>
        <w:tab/>
      </w:r>
      <w:r>
        <w:rPr>
          <w:rFonts w:ascii="Arial Narrow" w:hAnsi="Arial Narrow" w:cs="Arial"/>
        </w:rPr>
        <w:tab/>
      </w:r>
      <w:r w:rsidR="00865C9D" w:rsidRPr="004509FB">
        <w:rPr>
          <w:rFonts w:ascii="Arial Narrow" w:hAnsi="Arial Narrow" w:cs="Arial"/>
        </w:rPr>
        <w:t xml:space="preserve">(4) the total photopeak counts recorded by the NaI detector is 10,000 in 5 minutes, and </w:t>
      </w:r>
    </w:p>
    <w:p w14:paraId="17DFC63F" w14:textId="268CF780" w:rsidR="00865C9D" w:rsidRPr="004509FB" w:rsidRDefault="002C67D2" w:rsidP="00CB5635">
      <w:pPr>
        <w:tabs>
          <w:tab w:val="left" w:pos="-1980"/>
          <w:tab w:val="left" w:pos="270"/>
          <w:tab w:val="left" w:pos="540"/>
        </w:tabs>
        <w:spacing w:after="240"/>
        <w:ind w:left="540" w:hanging="540"/>
        <w:jc w:val="both"/>
        <w:rPr>
          <w:rFonts w:ascii="Arial Narrow" w:hAnsi="Arial Narrow" w:cs="Arial"/>
        </w:rPr>
      </w:pPr>
      <w:r w:rsidRPr="004509FB">
        <w:rPr>
          <w:rFonts w:ascii="Arial Narrow" w:hAnsi="Arial Narrow" w:cs="Arial"/>
          <w:noProof/>
        </w:rPr>
        <mc:AlternateContent>
          <mc:Choice Requires="wps">
            <w:drawing>
              <wp:anchor distT="0" distB="0" distL="114300" distR="114300" simplePos="0" relativeHeight="251658240" behindDoc="0" locked="0" layoutInCell="1" allowOverlap="1" wp14:anchorId="12500D95" wp14:editId="0110AD6D">
                <wp:simplePos x="0" y="0"/>
                <wp:positionH relativeFrom="column">
                  <wp:posOffset>4036524</wp:posOffset>
                </wp:positionH>
                <wp:positionV relativeFrom="paragraph">
                  <wp:posOffset>286230</wp:posOffset>
                </wp:positionV>
                <wp:extent cx="51054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66700"/>
                        </a:xfrm>
                        <a:prstGeom prst="rect">
                          <a:avLst/>
                        </a:prstGeom>
                        <a:noFill/>
                        <a:ln w="9525">
                          <a:noFill/>
                          <a:miter lim="800000"/>
                          <a:headEnd/>
                          <a:tailEnd/>
                        </a:ln>
                      </wps:spPr>
                      <wps:txbx>
                        <w:txbxContent>
                          <w:p w14:paraId="38A7591D" w14:textId="77777777" w:rsidR="00865C9D" w:rsidRPr="002C67D2" w:rsidRDefault="00865C9D" w:rsidP="00865C9D">
                            <w:pPr>
                              <w:rPr>
                                <w:rFonts w:ascii="Arial" w:hAnsi="Arial" w:cs="Arial"/>
                                <w:sz w:val="20"/>
                                <w:szCs w:val="20"/>
                              </w:rPr>
                            </w:pPr>
                            <w:r w:rsidRPr="002C67D2">
                              <w:rPr>
                                <w:rFonts w:ascii="Arial" w:hAnsi="Arial" w:cs="Arial"/>
                                <w:sz w:val="20"/>
                                <w:szCs w:val="20"/>
                              </w:rPr>
                              <w:t>1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00D95" id="Text Box 2" o:spid="_x0000_s1044" type="#_x0000_t202" style="position:absolute;left:0;text-align:left;margin-left:317.85pt;margin-top:22.55pt;width:40.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" filled="f" stroked="f">
                <v:textbox>
                  <w:txbxContent>
                    <w:p w14:paraId="38A7591D" w14:textId="77777777" w:rsidR="00865C9D" w:rsidRPr="002C67D2" w:rsidRDefault="00865C9D" w:rsidP="00865C9D">
                      <w:pPr>
                        <w:rPr>
                          <w:rFonts w:ascii="Arial" w:hAnsi="Arial" w:cs="Arial"/>
                          <w:sz w:val="20"/>
                          <w:szCs w:val="20"/>
                        </w:rPr>
                      </w:pPr>
                      <w:r w:rsidRPr="002C67D2">
                        <w:rPr>
                          <w:rFonts w:ascii="Arial" w:hAnsi="Arial" w:cs="Arial"/>
                          <w:sz w:val="20"/>
                          <w:szCs w:val="20"/>
                        </w:rPr>
                        <w:t>1 cm</w:t>
                      </w:r>
                    </w:p>
                  </w:txbxContent>
                </v:textbox>
              </v:shape>
            </w:pict>
          </mc:Fallback>
        </mc:AlternateContent>
      </w:r>
      <w:r w:rsidR="004509FB">
        <w:rPr>
          <w:rFonts w:ascii="Arial Narrow" w:hAnsi="Arial Narrow" w:cs="Arial"/>
        </w:rPr>
        <w:tab/>
      </w:r>
      <w:r w:rsidR="004509FB">
        <w:rPr>
          <w:rFonts w:ascii="Arial Narrow" w:hAnsi="Arial Narrow" w:cs="Arial"/>
        </w:rPr>
        <w:tab/>
      </w:r>
      <w:r w:rsidR="00865C9D" w:rsidRPr="004509FB">
        <w:rPr>
          <w:rFonts w:ascii="Arial Narrow" w:hAnsi="Arial Narrow" w:cs="Arial"/>
        </w:rPr>
        <w:t>(5) the intrinsic peak efficiency for the NaI detector can be determined from t</w:t>
      </w:r>
      <w:r>
        <w:rPr>
          <w:rFonts w:ascii="Arial Narrow" w:hAnsi="Arial Narrow" w:cs="Arial"/>
        </w:rPr>
        <w:t>he data provided in Appendix A</w:t>
      </w:r>
      <w:r w:rsidR="00865C9D" w:rsidRPr="004509FB">
        <w:rPr>
          <w:rFonts w:ascii="Arial Narrow" w:hAnsi="Arial Narrow" w:cs="Arial"/>
        </w:rPr>
        <w:t>.</w:t>
      </w:r>
    </w:p>
    <w:p w14:paraId="7EC51595" w14:textId="77777777" w:rsidR="00865C9D" w:rsidRPr="004509FB" w:rsidRDefault="00865C9D" w:rsidP="00865C9D">
      <w:pPr>
        <w:tabs>
          <w:tab w:val="left" w:pos="-1980"/>
          <w:tab w:val="left" w:pos="900"/>
        </w:tabs>
        <w:ind w:left="900" w:hanging="900"/>
        <w:jc w:val="right"/>
        <w:rPr>
          <w:rFonts w:ascii="Arial Narrow" w:hAnsi="Arial Narrow" w:cs="Arial"/>
        </w:rPr>
      </w:pPr>
      <w:r w:rsidRPr="004509FB">
        <w:rPr>
          <w:rFonts w:ascii="Arial Narrow" w:hAnsi="Arial Narrow" w:cs="Arial"/>
        </w:rPr>
        <w:tab/>
      </w:r>
      <w:r w:rsidRPr="004509FB">
        <w:rPr>
          <w:rFonts w:ascii="Arial Narrow" w:hAnsi="Arial Narrow" w:cs="Arial"/>
          <w:noProof/>
          <w:color w:val="FFFFFF" w:themeColor="background1"/>
        </w:rPr>
        <mc:AlternateContent>
          <mc:Choice Requires="wpc">
            <w:drawing>
              <wp:inline distT="0" distB="0" distL="0" distR="0" wp14:anchorId="593DB641" wp14:editId="2F85B335">
                <wp:extent cx="4168776" cy="2146300"/>
                <wp:effectExtent l="0" t="25400" r="0" b="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65"/>
                        <wps:cNvCnPr/>
                        <wps:spPr bwMode="auto">
                          <a:xfrm>
                            <a:off x="862645" y="241402"/>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6"/>
                        <wps:cNvCnPr/>
                        <wps:spPr bwMode="auto">
                          <a:xfrm>
                            <a:off x="862645" y="355374"/>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0"/>
                        <wps:cNvCnPr/>
                        <wps:spPr bwMode="auto">
                          <a:xfrm>
                            <a:off x="2462464" y="355279"/>
                            <a:ext cx="163080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71"/>
                        <wps:cNvCnPr/>
                        <wps:spPr bwMode="auto">
                          <a:xfrm>
                            <a:off x="862645" y="470166"/>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78"/>
                        <wps:cNvSpPr txBox="1">
                          <a:spLocks noChangeArrowheads="1"/>
                        </wps:cNvSpPr>
                        <wps:spPr bwMode="auto">
                          <a:xfrm>
                            <a:off x="3262374" y="485734"/>
                            <a:ext cx="457327" cy="34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94094" w14:textId="77777777" w:rsidR="00865C9D" w:rsidRPr="00F9501D" w:rsidRDefault="00865C9D" w:rsidP="00865C9D">
                              <w:pPr>
                                <w:rPr>
                                  <w:sz w:val="20"/>
                                  <w:szCs w:val="20"/>
                                </w:rPr>
                              </w:pPr>
                              <w:r w:rsidRPr="00F9501D">
                                <w:rPr>
                                  <w:rFonts w:ascii="Arial" w:hAnsi="Arial" w:cs="Arial"/>
                                  <w:sz w:val="20"/>
                                  <w:szCs w:val="20"/>
                                </w:rPr>
                                <w:t>45</w:t>
                              </w:r>
                              <w:r w:rsidRPr="00F9501D">
                                <w:rPr>
                                  <w:rFonts w:ascii="Arial" w:hAnsi="Arial" w:cs="Arial"/>
                                  <w:sz w:val="20"/>
                                  <w:szCs w:val="20"/>
                                  <w:vertAlign w:val="superscript"/>
                                </w:rPr>
                                <w:t>o</w:t>
                              </w:r>
                            </w:p>
                          </w:txbxContent>
                        </wps:txbx>
                        <wps:bodyPr rot="0" vert="horz" wrap="square" lIns="91440" tIns="45720" rIns="91440" bIns="45720" anchor="t" anchorCtr="0" upright="1">
                          <a:noAutofit/>
                        </wps:bodyPr>
                      </wps:wsp>
                      <wps:wsp>
                        <wps:cNvPr id="47" name="Text Box 79"/>
                        <wps:cNvSpPr txBox="1">
                          <a:spLocks noChangeArrowheads="1"/>
                        </wps:cNvSpPr>
                        <wps:spPr bwMode="auto">
                          <a:xfrm>
                            <a:off x="2028442" y="630186"/>
                            <a:ext cx="799910" cy="456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A5EED" w14:textId="77777777" w:rsidR="00865C9D" w:rsidRPr="00F9501D" w:rsidRDefault="00865C9D" w:rsidP="00865C9D">
                              <w:pPr>
                                <w:jc w:val="center"/>
                                <w:rPr>
                                  <w:rFonts w:ascii="Arial" w:hAnsi="Arial" w:cs="Arial"/>
                                  <w:sz w:val="20"/>
                                  <w:szCs w:val="20"/>
                                </w:rPr>
                              </w:pPr>
                              <w:r w:rsidRPr="00F9501D">
                                <w:rPr>
                                  <w:rFonts w:ascii="Arial" w:hAnsi="Arial" w:cs="Arial"/>
                                  <w:sz w:val="20"/>
                                  <w:szCs w:val="20"/>
                                </w:rPr>
                                <w:t>Aluminum plate</w:t>
                              </w:r>
                            </w:p>
                          </w:txbxContent>
                        </wps:txbx>
                        <wps:bodyPr rot="0" vert="horz" wrap="square" lIns="91440" tIns="45720" rIns="91440" bIns="45720" anchor="t" anchorCtr="0" upright="1">
                          <a:noAutofit/>
                        </wps:bodyPr>
                      </wps:wsp>
                      <wps:wsp>
                        <wps:cNvPr id="48" name="Text Box 80"/>
                        <wps:cNvSpPr txBox="1">
                          <a:spLocks noChangeArrowheads="1"/>
                        </wps:cNvSpPr>
                        <wps:spPr bwMode="auto">
                          <a:xfrm>
                            <a:off x="3445254" y="1003525"/>
                            <a:ext cx="724217" cy="227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4FB78" w14:textId="77777777" w:rsidR="00865C9D" w:rsidRPr="00330972" w:rsidRDefault="00865C9D" w:rsidP="00865C9D">
                              <w:pPr>
                                <w:rPr>
                                  <w:rFonts w:ascii="Arial" w:hAnsi="Arial" w:cs="Arial"/>
                                </w:rPr>
                              </w:pPr>
                              <w:r w:rsidRPr="00F9501D">
                                <w:rPr>
                                  <w:rFonts w:ascii="Arial" w:hAnsi="Arial" w:cs="Arial"/>
                                  <w:sz w:val="20"/>
                                  <w:szCs w:val="20"/>
                                </w:rPr>
                                <w:t>2”x2”</w:t>
                              </w:r>
                              <w:r w:rsidRPr="00330972">
                                <w:rPr>
                                  <w:rFonts w:ascii="Arial" w:hAnsi="Arial" w:cs="Arial"/>
                                </w:rPr>
                                <w:t xml:space="preserve"> NaI</w:t>
                              </w:r>
                            </w:p>
                          </w:txbxContent>
                        </wps:txbx>
                        <wps:bodyPr rot="0" vert="horz" wrap="square" lIns="91440" tIns="45720" rIns="91440" bIns="45720" anchor="t" anchorCtr="0" upright="1">
                          <a:noAutofit/>
                        </wps:bodyPr>
                      </wps:wsp>
                      <wps:wsp>
                        <wps:cNvPr id="50" name="Text Box 82"/>
                        <wps:cNvSpPr txBox="1">
                          <a:spLocks noChangeArrowheads="1"/>
                        </wps:cNvSpPr>
                        <wps:spPr bwMode="auto">
                          <a:xfrm>
                            <a:off x="176655" y="584138"/>
                            <a:ext cx="1714564" cy="457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2125B" w14:textId="77777777" w:rsidR="00865C9D" w:rsidRPr="00F9501D" w:rsidRDefault="00865C9D" w:rsidP="00865C9D">
                              <w:pPr>
                                <w:rPr>
                                  <w:rFonts w:ascii="Arial" w:hAnsi="Arial" w:cs="Arial"/>
                                  <w:sz w:val="20"/>
                                  <w:szCs w:val="20"/>
                                </w:rPr>
                              </w:pPr>
                              <w:r w:rsidRPr="00F9501D">
                                <w:rPr>
                                  <w:rFonts w:ascii="Arial" w:hAnsi="Arial" w:cs="Arial"/>
                                  <w:sz w:val="20"/>
                                  <w:szCs w:val="20"/>
                                </w:rPr>
                                <w:t>A narrow beam of 662-keV photons</w:t>
                              </w:r>
                            </w:p>
                          </w:txbxContent>
                        </wps:txbx>
                        <wps:bodyPr rot="0" vert="horz" wrap="square" lIns="91440" tIns="45720" rIns="91440" bIns="45720" anchor="t" anchorCtr="0" upright="1">
                          <a:noAutofit/>
                        </wps:bodyPr>
                      </wps:wsp>
                      <wps:wsp>
                        <wps:cNvPr id="51" name="Text Box 83"/>
                        <wps:cNvSpPr txBox="1">
                          <a:spLocks noChangeArrowheads="1"/>
                        </wps:cNvSpPr>
                        <wps:spPr bwMode="auto">
                          <a:xfrm>
                            <a:off x="2530790" y="1041502"/>
                            <a:ext cx="800735" cy="45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8E52E" w14:textId="77777777" w:rsidR="00865C9D" w:rsidRPr="00F9501D" w:rsidRDefault="00865C9D" w:rsidP="00865C9D">
                              <w:pPr>
                                <w:rPr>
                                  <w:rFonts w:ascii="Arial" w:hAnsi="Arial" w:cs="Arial"/>
                                  <w:sz w:val="20"/>
                                  <w:szCs w:val="20"/>
                                </w:rPr>
                              </w:pPr>
                              <w:r w:rsidRPr="00F9501D">
                                <w:rPr>
                                  <w:rFonts w:ascii="Arial" w:hAnsi="Arial" w:cs="Arial"/>
                                  <w:sz w:val="20"/>
                                  <w:szCs w:val="20"/>
                                </w:rPr>
                                <w:t>Scattered photon</w:t>
                              </w:r>
                            </w:p>
                          </w:txbxContent>
                        </wps:txbx>
                        <wps:bodyPr rot="0" vert="horz" wrap="square" lIns="91440" tIns="45720" rIns="91440" bIns="45720" anchor="t" anchorCtr="0" upright="1">
                          <a:noAutofit/>
                        </wps:bodyPr>
                      </wps:wsp>
                      <wps:wsp>
                        <wps:cNvPr id="52" name="Line 84"/>
                        <wps:cNvCnPr/>
                        <wps:spPr bwMode="auto">
                          <a:xfrm>
                            <a:off x="2577209" y="355374"/>
                            <a:ext cx="754316" cy="800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Freeform 93"/>
                        <wps:cNvSpPr>
                          <a:spLocks/>
                        </wps:cNvSpPr>
                        <wps:spPr bwMode="auto">
                          <a:xfrm>
                            <a:off x="3064762" y="401094"/>
                            <a:ext cx="132906" cy="457528"/>
                          </a:xfrm>
                          <a:custGeom>
                            <a:avLst/>
                            <a:gdLst>
                              <a:gd name="T0" fmla="*/ 180 w 210"/>
                              <a:gd name="T1" fmla="*/ 0 h 720"/>
                              <a:gd name="T2" fmla="*/ 180 w 210"/>
                              <a:gd name="T3" fmla="*/ 360 h 720"/>
                              <a:gd name="T4" fmla="*/ 0 w 210"/>
                              <a:gd name="T5" fmla="*/ 720 h 720"/>
                            </a:gdLst>
                            <a:ahLst/>
                            <a:cxnLst>
                              <a:cxn ang="0">
                                <a:pos x="T0" y="T1"/>
                              </a:cxn>
                              <a:cxn ang="0">
                                <a:pos x="T2" y="T3"/>
                              </a:cxn>
                              <a:cxn ang="0">
                                <a:pos x="T4" y="T5"/>
                              </a:cxn>
                            </a:cxnLst>
                            <a:rect l="0" t="0" r="r" b="b"/>
                            <a:pathLst>
                              <a:path w="210" h="720">
                                <a:moveTo>
                                  <a:pt x="180" y="0"/>
                                </a:moveTo>
                                <a:cubicBezTo>
                                  <a:pt x="195" y="120"/>
                                  <a:pt x="210" y="240"/>
                                  <a:pt x="180" y="360"/>
                                </a:cubicBezTo>
                                <a:cubicBezTo>
                                  <a:pt x="150" y="480"/>
                                  <a:pt x="3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95"/>
                        <wps:cNvSpPr>
                          <a:spLocks noChangeArrowheads="1"/>
                        </wps:cNvSpPr>
                        <wps:spPr bwMode="auto">
                          <a:xfrm>
                            <a:off x="2462464" y="127430"/>
                            <a:ext cx="114745" cy="456708"/>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55" name="Rectangle 55"/>
                        <wps:cNvSpPr/>
                        <wps:spPr>
                          <a:xfrm rot="18884790">
                            <a:off x="3302793" y="1134833"/>
                            <a:ext cx="224600" cy="20759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2462464" y="22359"/>
                            <a:ext cx="0" cy="105071"/>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2577209" y="22359"/>
                            <a:ext cx="0" cy="105071"/>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256851" y="75699"/>
                            <a:ext cx="2056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flipH="1">
                            <a:off x="2577209" y="75699"/>
                            <a:ext cx="19780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Rectangle 61"/>
                        <wps:cNvSpPr/>
                        <wps:spPr>
                          <a:xfrm rot="18955302">
                            <a:off x="3450610" y="1278911"/>
                            <a:ext cx="235325" cy="239829"/>
                          </a:xfrm>
                          <a:prstGeom prst="rect">
                            <a:avLst/>
                          </a:prstGeom>
                          <a:solidFill>
                            <a:schemeClr val="bg2">
                              <a:lumMod val="9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93DB641" id="Canvas 64" o:spid="_x0000_s1045" editas="canvas" style="width:328.25pt;height:169pt;mso-position-horizontal-relative:char;mso-position-vertical-relative:line" coordsize="41687,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">
                <v:shape id="_x0000_s1046" type="#_x0000_t75" style="position:absolute;width:41687;height:21463;visibility:visible;mso-wrap-style:square">
                  <v:fill o:detectmouseclick="t"/>
                  <v:path o:connecttype="none"/>
                </v:shape>
                <v:line id="Line 65" o:spid="_x0000_s1047" style="position:absolute;visibility:visible;mso-wrap-style:square" from="8626,2414" to="2348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6" o:spid="_x0000_s1048" style="position:absolute;visibility:visible;mso-wrap-style:square" from="8626,3553" to="23485,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70" o:spid="_x0000_s1049" style="position:absolute;visibility:visible;mso-wrap-style:square" from="24624,3552" to="40932,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line id="Line 71" o:spid="_x0000_s1050" style="position:absolute;visibility:visible;mso-wrap-style:square" from="8626,4701" to="23485,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78" o:spid="_x0000_s1051" type="#_x0000_t202" style="position:absolute;left:32623;top:4857;width:457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6CC94094" w14:textId="77777777" w:rsidR="00865C9D" w:rsidRPr="00F9501D" w:rsidRDefault="00865C9D" w:rsidP="00865C9D">
                        <w:pPr>
                          <w:rPr>
                            <w:sz w:val="20"/>
                            <w:szCs w:val="20"/>
                          </w:rPr>
                        </w:pPr>
                        <w:r w:rsidRPr="00F9501D">
                          <w:rPr>
                            <w:rFonts w:ascii="Arial" w:hAnsi="Arial" w:cs="Arial"/>
                            <w:sz w:val="20"/>
                            <w:szCs w:val="20"/>
                          </w:rPr>
                          <w:t>45</w:t>
                        </w:r>
                        <w:r w:rsidRPr="00F9501D">
                          <w:rPr>
                            <w:rFonts w:ascii="Arial" w:hAnsi="Arial" w:cs="Arial"/>
                            <w:sz w:val="20"/>
                            <w:szCs w:val="20"/>
                            <w:vertAlign w:val="superscript"/>
                          </w:rPr>
                          <w:t>o</w:t>
                        </w:r>
                      </w:p>
                    </w:txbxContent>
                  </v:textbox>
                </v:shape>
                <v:shape id="Text Box 79" o:spid="_x0000_s1052" type="#_x0000_t202" style="position:absolute;left:20284;top:6301;width:7999;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6D0A5EED" w14:textId="77777777" w:rsidR="00865C9D" w:rsidRPr="00F9501D" w:rsidRDefault="00865C9D" w:rsidP="00865C9D">
                        <w:pPr>
                          <w:jc w:val="center"/>
                          <w:rPr>
                            <w:rFonts w:ascii="Arial" w:hAnsi="Arial" w:cs="Arial"/>
                            <w:sz w:val="20"/>
                            <w:szCs w:val="20"/>
                          </w:rPr>
                        </w:pPr>
                        <w:r w:rsidRPr="00F9501D">
                          <w:rPr>
                            <w:rFonts w:ascii="Arial" w:hAnsi="Arial" w:cs="Arial"/>
                            <w:sz w:val="20"/>
                            <w:szCs w:val="20"/>
                          </w:rPr>
                          <w:t>Aluminum plate</w:t>
                        </w:r>
                      </w:p>
                    </w:txbxContent>
                  </v:textbox>
                </v:shape>
                <v:shape id="Text Box 80" o:spid="_x0000_s1053" type="#_x0000_t202" style="position:absolute;left:34452;top:10035;width:724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14:paraId="1344FB78" w14:textId="77777777" w:rsidR="00865C9D" w:rsidRPr="00330972" w:rsidRDefault="00865C9D" w:rsidP="00865C9D">
                        <w:pPr>
                          <w:rPr>
                            <w:rFonts w:ascii="Arial" w:hAnsi="Arial" w:cs="Arial"/>
                          </w:rPr>
                        </w:pPr>
                        <w:r w:rsidRPr="00F9501D">
                          <w:rPr>
                            <w:rFonts w:ascii="Arial" w:hAnsi="Arial" w:cs="Arial"/>
                            <w:sz w:val="20"/>
                            <w:szCs w:val="20"/>
                          </w:rPr>
                          <w:t>2”x2”</w:t>
                        </w:r>
                        <w:r w:rsidRPr="00330972">
                          <w:rPr>
                            <w:rFonts w:ascii="Arial" w:hAnsi="Arial" w:cs="Arial"/>
                          </w:rPr>
                          <w:t xml:space="preserve"> NaI</w:t>
                        </w:r>
                      </w:p>
                    </w:txbxContent>
                  </v:textbox>
                </v:shape>
                <v:shape id="Text Box 82" o:spid="_x0000_s1054" type="#_x0000_t202" style="position:absolute;left:1766;top:5841;width:1714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14:paraId="55F2125B" w14:textId="77777777" w:rsidR="00865C9D" w:rsidRPr="00F9501D" w:rsidRDefault="00865C9D" w:rsidP="00865C9D">
                        <w:pPr>
                          <w:rPr>
                            <w:rFonts w:ascii="Arial" w:hAnsi="Arial" w:cs="Arial"/>
                            <w:sz w:val="20"/>
                            <w:szCs w:val="20"/>
                          </w:rPr>
                        </w:pPr>
                        <w:r w:rsidRPr="00F9501D">
                          <w:rPr>
                            <w:rFonts w:ascii="Arial" w:hAnsi="Arial" w:cs="Arial"/>
                            <w:sz w:val="20"/>
                            <w:szCs w:val="20"/>
                          </w:rPr>
                          <w:t>A narrow beam of 662-keV photons</w:t>
                        </w:r>
                      </w:p>
                    </w:txbxContent>
                  </v:textbox>
                </v:shape>
                <v:shape id="Text Box 83" o:spid="_x0000_s1055" type="#_x0000_t202" style="position:absolute;left:25307;top:10415;width:8008;height:4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14:paraId="06E8E52E" w14:textId="77777777" w:rsidR="00865C9D" w:rsidRPr="00F9501D" w:rsidRDefault="00865C9D" w:rsidP="00865C9D">
                        <w:pPr>
                          <w:rPr>
                            <w:rFonts w:ascii="Arial" w:hAnsi="Arial" w:cs="Arial"/>
                            <w:sz w:val="20"/>
                            <w:szCs w:val="20"/>
                          </w:rPr>
                        </w:pPr>
                        <w:r w:rsidRPr="00F9501D">
                          <w:rPr>
                            <w:rFonts w:ascii="Arial" w:hAnsi="Arial" w:cs="Arial"/>
                            <w:sz w:val="20"/>
                            <w:szCs w:val="20"/>
                          </w:rPr>
                          <w:t>Scattered photon</w:t>
                        </w:r>
                      </w:p>
                    </w:txbxContent>
                  </v:textbox>
                </v:shape>
                <v:line id="Line 84" o:spid="_x0000_s1056" style="position:absolute;visibility:visible;mso-wrap-style:square" from="25772,3553" to="33315,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Freeform 93" o:spid="_x0000_s1057" style="position:absolute;left:30647;top:4010;width:1329;height:4576;visibility:visible;mso-wrap-style:square;v-text-anchor:top" coordsize="2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GhsUA&#10;AADbAAAADwAAAGRycy9kb3ducmV2LnhtbESPQWsCMRSE70L/Q3gFb5qtxSKrUdpiwYOgVQ96e26e&#10;u4ublyWJ6+qvN0Khx2FmvmEms9ZUoiHnS8sK3voJCOLM6pJzBbvtT28EwgdkjZVlUnAjD7PpS2eC&#10;qbZX/qVmE3IRIexTVFCEUKdS+qwgg75va+LonawzGKJ0udQOrxFuKjlIkg9psOS4UGBN3wVl583F&#10;KNh/Hdfr+d0dq9VBj7LDqtHLYaNU97X9HIMI1Ib/8F97oRUM3+H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gaGxQAAANsAAAAPAAAAAAAAAAAAAAAAAJgCAABkcnMv&#10;ZG93bnJldi54bWxQSwUGAAAAAAQABAD1AAAAigMAAAAA&#10;" path="m180,v15,120,30,240,,360c150,480,30,660,,720e" filled="f">
                  <v:path arrowok="t" o:connecttype="custom" o:connectlocs="113919,0;113919,228764;0,457528" o:connectangles="0,0,0"/>
                </v:shape>
                <v:rect id="Rectangle 95" o:spid="_x0000_s1058" style="position:absolute;left:24624;top:1274;width:1148;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ElsMA&#10;AADbAAAADwAAAGRycy9kb3ducmV2LnhtbESPQWvCQBSE74X+h+UVvNWNpdYSXaValR5y0fQHPLLP&#10;JJh9G7JPjf/eFQSPw8x8w8wWvWvUmbpQezYwGiagiAtvay4N/Oeb929QQZAtNp7JwJUCLOavLzNM&#10;rb/wjs57KVWEcEjRQCXSplqHoiKHYehb4ugdfOdQouxKbTu8RLhr9EeSfGmHNceFCltaVVQc9ydn&#10;YJJlS1k7P8oLf8iXUuZ9vf01ZvDW/0xBCfXyDD/af9bA+BPuX+IP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ElsMAAADbAAAADwAAAAAAAAAAAAAAAACYAgAAZHJzL2Rv&#10;d25yZXYueG1sUEsFBgAAAAAEAAQA9QAAAIgDAAAAAA==&#10;" fillcolor="#bfbfbf [2412]"/>
                <v:rect id="Rectangle 55" o:spid="_x0000_s1059" style="position:absolute;left:33027;top:11348;width:2246;height:2076;rotation:-29657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ptMEA&#10;AADbAAAADwAAAGRycy9kb3ducmV2LnhtbESPQYvCMBSE7wv+h/AEL4umK7iUahRdEMVbq+D12Tzb&#10;avNSmqj13xtB2OMwM98ws0VnanGn1lWWFfyMIhDEudUVFwoO+/UwBuE8ssbaMil4koPFvPc1w0Tb&#10;B6d0z3whAoRdggpK75tESpeXZNCNbEMcvLNtDfog20LqFh8Bbmo5jqJfabDisFBiQ38l5dfsZhTg&#10;abc6Rv6b0usmGy9l7dJLHCs16HfLKQhPnf8Pf9pbrWAygf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abTBAAAA2wAAAA8AAAAAAAAAAAAAAAAAmAIAAGRycy9kb3du&#10;cmV2LnhtbFBLBQYAAAAABAAEAPUAAACGAwAAAAA=&#10;" fillcolor="white [3212]" strokecolor="black [3213]"/>
                <v:line id="Straight Connector 56" o:spid="_x0000_s1060" style="position:absolute;visibility:visible;mso-wrap-style:square" from="24624,223" to="2462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Straight Connector 57" o:spid="_x0000_s1061" style="position:absolute;visibility:visible;mso-wrap-style:square" from="25772,223" to="2577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58" o:spid="_x0000_s1062" type="#_x0000_t32" style="position:absolute;left:22568;top:756;width:2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Straight Arrow Connector 59" o:spid="_x0000_s1063" type="#_x0000_t32" style="position:absolute;left:25772;top:756;width:19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hCcYAAADbAAAADwAAAGRycy9kb3ducmV2LnhtbESP3WoCMRSE7wXfIRzBO81Wa9WtUaQi&#10;rbQg/lDw7rA53SzdnKybVNe3bwpCL4eZ+YaZLRpbigvVvnCs4KGfgCDOnC44V3A8rHsTED4gaywd&#10;k4IbeVjM260ZptpdeUeXfchFhLBPUYEJoUql9Jkhi77vKuLofbnaYoiyzqWu8RrhtpSDJHmSFguO&#10;CwYrejGUfe9/rILV5vNxfG7O2+HryXxkNByfBst3pbqdZvkMIlAT/sP39ptWMJrC3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o4QnGAAAA2wAAAA8AAAAAAAAA&#10;AAAAAAAAoQIAAGRycy9kb3ducmV2LnhtbFBLBQYAAAAABAAEAPkAAACUAwAAAAA=&#10;" strokecolor="black [3040]">
                  <v:stroke endarrow="open"/>
                </v:shape>
                <v:rect id="Rectangle 61" o:spid="_x0000_s1064" style="position:absolute;left:34506;top:12789;width:2353;height:2398;rotation:-28887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wcYA&#10;AADbAAAADwAAAGRycy9kb3ducmV2LnhtbESPQWvCQBSE74L/YXlCL6IbRaSkbkKoaD1ZtEXq7ZF9&#10;JrHZtzG7avz33UKhx2FmvmEWaWdqcaPWVZYVTMYRCOLc6ooLBZ8fq9EzCOeRNdaWScGDHKRJv7fA&#10;WNs77+i294UIEHYxKii9b2IpXV6SQTe2DXHwTrY16INsC6lbvAe4qeU0iubSYMVhocSGXkvKv/dX&#10;o+CYHS7r7ZBW12y6/jq9z5amejsr9TToshcQnjr/H/5rb7SC+QR+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ywcYAAADbAAAADwAAAAAAAAAAAAAAAACYAgAAZHJz&#10;L2Rvd25yZXYueG1sUEsFBgAAAAAEAAQA9QAAAIsDAAAAAA==&#10;" fillcolor="#ddd8c2 [2894]" strokecolor="black [3213]" strokeweight="1pt"/>
                <w10:anchorlock/>
              </v:group>
            </w:pict>
          </mc:Fallback>
        </mc:AlternateContent>
      </w:r>
    </w:p>
    <w:p w14:paraId="69D9E5E5" w14:textId="77777777" w:rsidR="004509FB" w:rsidRDefault="004509FB">
      <w:pPr>
        <w:rPr>
          <w:rFonts w:ascii="Arial Narrow" w:eastAsia="Arial Unicode MS" w:hAnsi="Arial Narrow" w:cs="Arial"/>
          <w:b/>
          <w:color w:val="000000"/>
          <w:kern w:val="3"/>
        </w:rPr>
      </w:pPr>
      <w:r>
        <w:rPr>
          <w:rFonts w:ascii="Arial Narrow" w:eastAsia="Arial Unicode MS" w:hAnsi="Arial Narrow" w:cs="Arial"/>
          <w:b/>
          <w:color w:val="000000"/>
          <w:kern w:val="3"/>
        </w:rPr>
        <w:br w:type="page"/>
      </w:r>
    </w:p>
    <w:p w14:paraId="67556A44" w14:textId="77777777" w:rsidR="004E3065" w:rsidRPr="004509FB" w:rsidRDefault="004E3065" w:rsidP="004509FB">
      <w:pPr>
        <w:tabs>
          <w:tab w:val="left" w:pos="360"/>
        </w:tabs>
        <w:spacing w:after="200" w:line="276" w:lineRule="auto"/>
        <w:rPr>
          <w:rFonts w:ascii="Arial Narrow" w:eastAsia="Arial Unicode MS" w:hAnsi="Arial Narrow" w:cs="Arial"/>
          <w:b/>
          <w:color w:val="000000"/>
          <w:kern w:val="3"/>
        </w:rPr>
      </w:pPr>
    </w:p>
    <w:p w14:paraId="52DA9801" w14:textId="77777777" w:rsidR="00992FB7" w:rsidRPr="004509FB" w:rsidRDefault="00992FB7" w:rsidP="00992FB7">
      <w:pPr>
        <w:widowControl w:val="0"/>
        <w:tabs>
          <w:tab w:val="left" w:pos="1080"/>
        </w:tabs>
        <w:autoSpaceDE w:val="0"/>
        <w:autoSpaceDN w:val="0"/>
        <w:adjustRightInd w:val="0"/>
        <w:spacing w:after="200" w:line="276" w:lineRule="auto"/>
        <w:ind w:left="360"/>
        <w:contextualSpacing/>
        <w:jc w:val="both"/>
        <w:rPr>
          <w:rFonts w:ascii="Arial Narrow" w:eastAsiaTheme="minorEastAsia" w:hAnsi="Arial Narrow" w:cs="Arial"/>
        </w:rPr>
      </w:pPr>
      <w:r w:rsidRPr="004509FB">
        <w:rPr>
          <w:rFonts w:ascii="Arial Narrow" w:eastAsiaTheme="minorEastAsia" w:hAnsi="Arial Narrow" w:cs="Arial"/>
        </w:rPr>
        <w:t>Q5.</w:t>
      </w:r>
      <w:r w:rsidRPr="004509FB">
        <w:rPr>
          <w:rFonts w:ascii="Arial Narrow" w:eastAsiaTheme="minorEastAsia" w:hAnsi="Arial Narrow" w:cs="Arial"/>
        </w:rPr>
        <w:tab/>
        <w:t xml:space="preserve">A 10-MeV gamma-ray enters a volume V and then undergoes triplet production. </w:t>
      </w:r>
    </w:p>
    <w:p w14:paraId="27064E62" w14:textId="77777777" w:rsidR="00992FB7" w:rsidRPr="004509FB" w:rsidRDefault="00992FB7" w:rsidP="00992FB7">
      <w:pPr>
        <w:widowControl w:val="0"/>
        <w:numPr>
          <w:ilvl w:val="1"/>
          <w:numId w:val="11"/>
        </w:numPr>
        <w:autoSpaceDE w:val="0"/>
        <w:autoSpaceDN w:val="0"/>
        <w:adjustRightInd w:val="0"/>
        <w:spacing w:after="200" w:line="276" w:lineRule="auto"/>
        <w:contextualSpacing/>
        <w:jc w:val="both"/>
        <w:rPr>
          <w:rFonts w:ascii="Arial Narrow" w:eastAsiaTheme="minorEastAsia" w:hAnsi="Arial Narrow" w:cs="Arial"/>
        </w:rPr>
      </w:pPr>
      <w:r w:rsidRPr="004509FB">
        <w:rPr>
          <w:rFonts w:ascii="Arial Narrow" w:eastAsiaTheme="minorEastAsia" w:hAnsi="Arial Narrow" w:cs="Arial"/>
        </w:rPr>
        <w:t xml:space="preserve">Define triplet production. What is the threshold of the reaction? </w:t>
      </w:r>
    </w:p>
    <w:p w14:paraId="37F9CE48" w14:textId="77777777" w:rsidR="00992FB7" w:rsidRDefault="00992FB7" w:rsidP="00992FB7">
      <w:pPr>
        <w:widowControl w:val="0"/>
        <w:numPr>
          <w:ilvl w:val="1"/>
          <w:numId w:val="11"/>
        </w:numPr>
        <w:autoSpaceDE w:val="0"/>
        <w:autoSpaceDN w:val="0"/>
        <w:adjustRightInd w:val="0"/>
        <w:spacing w:after="200" w:line="276" w:lineRule="auto"/>
        <w:contextualSpacing/>
        <w:jc w:val="both"/>
        <w:rPr>
          <w:rFonts w:ascii="Arial Narrow" w:eastAsiaTheme="minorEastAsia" w:hAnsi="Arial Narrow" w:cs="Arial"/>
        </w:rPr>
      </w:pPr>
      <w:r w:rsidRPr="004509FB">
        <w:rPr>
          <w:rFonts w:ascii="Arial Narrow" w:eastAsiaTheme="minorEastAsia" w:hAnsi="Arial Narrow" w:cs="Arial"/>
        </w:rPr>
        <w:t xml:space="preserve">Assume that the energy not used for the reaction is evenly divided among all charged particles. Negatively-charged particle(s) spend half of the kinetic energy in collision interactions before escaping from V. Positively-charged particle(s) fully stop and then annihilate with an electron. Annihilation photons escape from V. Calculate energy transferred and energy imparted. </w:t>
      </w:r>
    </w:p>
    <w:p w14:paraId="056B8158" w14:textId="77777777" w:rsidR="004509FB" w:rsidRDefault="004509FB">
      <w:pPr>
        <w:rPr>
          <w:rFonts w:ascii="Arial Narrow" w:eastAsiaTheme="minorEastAsia" w:hAnsi="Arial Narrow" w:cs="Arial"/>
        </w:rPr>
      </w:pPr>
      <w:r>
        <w:rPr>
          <w:rFonts w:ascii="Arial Narrow" w:eastAsiaTheme="minorEastAsia" w:hAnsi="Arial Narrow" w:cs="Arial"/>
        </w:rPr>
        <w:br w:type="page"/>
      </w:r>
    </w:p>
    <w:p w14:paraId="084DB0A3" w14:textId="77777777" w:rsidR="004509FB" w:rsidRPr="004509FB" w:rsidRDefault="004509FB" w:rsidP="00992FB7">
      <w:pPr>
        <w:widowControl w:val="0"/>
        <w:autoSpaceDE w:val="0"/>
        <w:autoSpaceDN w:val="0"/>
        <w:adjustRightInd w:val="0"/>
        <w:spacing w:after="200" w:line="276" w:lineRule="auto"/>
        <w:ind w:left="1440"/>
        <w:contextualSpacing/>
        <w:jc w:val="both"/>
        <w:rPr>
          <w:rFonts w:ascii="Arial Narrow" w:eastAsiaTheme="minorEastAsia" w:hAnsi="Arial Narrow" w:cs="Arial"/>
        </w:rPr>
      </w:pPr>
    </w:p>
    <w:p w14:paraId="277E2260" w14:textId="77777777" w:rsidR="00992FB7" w:rsidRPr="004509FB" w:rsidRDefault="00992FB7" w:rsidP="00992FB7">
      <w:pPr>
        <w:tabs>
          <w:tab w:val="left" w:pos="1080"/>
        </w:tabs>
        <w:spacing w:after="200" w:line="276" w:lineRule="auto"/>
        <w:ind w:left="1080" w:hanging="720"/>
        <w:contextualSpacing/>
        <w:jc w:val="both"/>
        <w:rPr>
          <w:rFonts w:ascii="Arial Narrow" w:eastAsiaTheme="minorEastAsia" w:hAnsi="Arial Narrow" w:cs="Arial"/>
          <w:lang w:val="en-GB"/>
        </w:rPr>
      </w:pPr>
      <w:r w:rsidRPr="004509FB">
        <w:rPr>
          <w:rFonts w:ascii="Arial Narrow" w:eastAsiaTheme="minorEastAsia" w:hAnsi="Arial Narrow" w:cs="Arial"/>
          <w:lang w:val="en-GB"/>
        </w:rPr>
        <w:t>Q6</w:t>
      </w:r>
      <w:r w:rsidRPr="004509FB">
        <w:rPr>
          <w:rFonts w:ascii="Arial Narrow" w:eastAsiaTheme="minorEastAsia" w:hAnsi="Arial Narrow" w:cs="Arial"/>
          <w:lang w:val="en-GB"/>
        </w:rPr>
        <w:tab/>
        <w:t>You are tasked to determine the dose associated with a beam of 14-MeV neutrons produced by the DT generator in the RSEL.</w:t>
      </w:r>
    </w:p>
    <w:p w14:paraId="2CF98974" w14:textId="77777777" w:rsidR="00992FB7" w:rsidRPr="004509FB" w:rsidRDefault="00992FB7" w:rsidP="00992FB7">
      <w:pPr>
        <w:numPr>
          <w:ilvl w:val="1"/>
          <w:numId w:val="11"/>
        </w:numPr>
        <w:spacing w:after="200" w:line="276" w:lineRule="auto"/>
        <w:contextualSpacing/>
        <w:jc w:val="both"/>
        <w:rPr>
          <w:rFonts w:ascii="Arial Narrow" w:eastAsiaTheme="minorEastAsia" w:hAnsi="Arial Narrow" w:cs="Arial"/>
          <w:lang w:val="en-GB"/>
        </w:rPr>
      </w:pPr>
      <w:r w:rsidRPr="004509FB">
        <w:rPr>
          <w:rFonts w:ascii="Arial Narrow" w:eastAsiaTheme="minorEastAsia" w:hAnsi="Arial Narrow" w:cs="Arial"/>
          <w:lang w:val="en-GB"/>
        </w:rPr>
        <w:t xml:space="preserve">Explain the difference between broad- and narrow-beam </w:t>
      </w:r>
      <w:r w:rsidRPr="004509FB">
        <w:rPr>
          <w:rFonts w:ascii="Arial Narrow" w:eastAsiaTheme="minorEastAsia" w:hAnsi="Arial Narrow" w:cs="Arial"/>
          <w:u w:val="single"/>
          <w:lang w:val="en-GB"/>
        </w:rPr>
        <w:t>geometry</w:t>
      </w:r>
      <w:r w:rsidRPr="004509FB">
        <w:rPr>
          <w:rFonts w:ascii="Arial Narrow" w:eastAsiaTheme="minorEastAsia" w:hAnsi="Arial Narrow" w:cs="Arial"/>
          <w:lang w:val="en-GB"/>
        </w:rPr>
        <w:t xml:space="preserve"> and </w:t>
      </w:r>
      <w:r w:rsidRPr="004509FB">
        <w:rPr>
          <w:rFonts w:ascii="Arial Narrow" w:eastAsiaTheme="minorEastAsia" w:hAnsi="Arial Narrow" w:cs="Arial"/>
          <w:u w:val="single"/>
          <w:lang w:val="en-GB"/>
        </w:rPr>
        <w:t>attenuation</w:t>
      </w:r>
      <w:r w:rsidRPr="004509FB">
        <w:rPr>
          <w:rFonts w:ascii="Arial Narrow" w:eastAsiaTheme="minorEastAsia" w:hAnsi="Arial Narrow" w:cs="Arial"/>
          <w:lang w:val="en-GB"/>
        </w:rPr>
        <w:t xml:space="preserve"> of uncharged radiation (total of four scenarios to discuss). </w:t>
      </w:r>
    </w:p>
    <w:p w14:paraId="7C1AF30A" w14:textId="77777777" w:rsidR="00992FB7" w:rsidRPr="004509FB" w:rsidRDefault="00992FB7" w:rsidP="00992FB7">
      <w:pPr>
        <w:numPr>
          <w:ilvl w:val="1"/>
          <w:numId w:val="11"/>
        </w:numPr>
        <w:spacing w:after="200" w:line="276" w:lineRule="auto"/>
        <w:contextualSpacing/>
        <w:jc w:val="both"/>
        <w:rPr>
          <w:rFonts w:ascii="Arial Narrow" w:eastAsiaTheme="minorEastAsia" w:hAnsi="Arial Narrow" w:cs="Arial"/>
          <w:lang w:val="en-GB"/>
        </w:rPr>
      </w:pPr>
      <w:r w:rsidRPr="004509FB">
        <w:rPr>
          <w:rFonts w:ascii="Arial Narrow" w:eastAsiaTheme="minorEastAsia" w:hAnsi="Arial Narrow" w:cs="Arial"/>
          <w:lang w:val="en-GB"/>
        </w:rPr>
        <w:t>Figure below shows changes in the beam attenuation as a function of beam parameters (broad vs. narrow) in steel. Qualitatively, discuss what happens to the beam between A, B, C, and D scenarios (note that they do not necessarily correlate with scenarios in part (a) of this question). Use the insert to help explain the beam attenuation features.</w:t>
      </w:r>
    </w:p>
    <w:p w14:paraId="30EAC6E9" w14:textId="77777777" w:rsidR="00992FB7" w:rsidRPr="004509FB" w:rsidRDefault="00992FB7" w:rsidP="00992FB7">
      <w:pPr>
        <w:spacing w:after="200" w:line="276" w:lineRule="auto"/>
        <w:ind w:left="720"/>
        <w:contextualSpacing/>
        <w:rPr>
          <w:rFonts w:ascii="Arial Narrow" w:eastAsiaTheme="minorEastAsia" w:hAnsi="Arial Narrow"/>
          <w:lang w:val="en-GB"/>
        </w:rPr>
      </w:pPr>
      <w:r w:rsidRPr="004509FB">
        <w:rPr>
          <w:rFonts w:ascii="Arial Narrow" w:eastAsiaTheme="minorEastAsia" w:hAnsi="Arial Narrow"/>
          <w:noProof/>
        </w:rPr>
        <w:drawing>
          <wp:inline distT="0" distB="0" distL="0" distR="0" wp14:anchorId="3738B8B1" wp14:editId="1612403C">
            <wp:extent cx="5713986" cy="36576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6125" cy="3658969"/>
                    </a:xfrm>
                    <a:prstGeom prst="rect">
                      <a:avLst/>
                    </a:prstGeom>
                    <a:noFill/>
                    <a:ln>
                      <a:noFill/>
                    </a:ln>
                  </pic:spPr>
                </pic:pic>
              </a:graphicData>
            </a:graphic>
          </wp:inline>
        </w:drawing>
      </w:r>
      <w:r w:rsidR="004509FB" w:rsidRPr="004509FB">
        <w:rPr>
          <w:rFonts w:ascii="Arial Narrow" w:eastAsiaTheme="minorEastAsia" w:hAnsi="Arial Narrow"/>
          <w:lang w:val="en-GB"/>
        </w:rPr>
        <w:t xml:space="preserve"> </w:t>
      </w:r>
    </w:p>
    <w:p w14:paraId="39DDB149" w14:textId="77777777" w:rsidR="00992FB7" w:rsidRPr="004509FB" w:rsidRDefault="00992FB7" w:rsidP="00992FB7">
      <w:pPr>
        <w:spacing w:after="200" w:line="276" w:lineRule="auto"/>
        <w:ind w:left="720"/>
        <w:contextualSpacing/>
        <w:rPr>
          <w:rFonts w:ascii="Arial Narrow" w:eastAsiaTheme="minorEastAsia" w:hAnsi="Arial Narrow" w:cs="Arial"/>
          <w:lang w:val="en-GB"/>
        </w:rPr>
      </w:pPr>
    </w:p>
    <w:p w14:paraId="08E712CB" w14:textId="77777777" w:rsidR="004E3065" w:rsidRPr="004509FB" w:rsidRDefault="004E3065" w:rsidP="005E7E7A">
      <w:pPr>
        <w:tabs>
          <w:tab w:val="left" w:pos="360"/>
        </w:tabs>
        <w:spacing w:after="120" w:line="276" w:lineRule="auto"/>
        <w:ind w:left="720" w:hanging="720"/>
        <w:jc w:val="both"/>
        <w:rPr>
          <w:rFonts w:ascii="Arial Narrow" w:eastAsiaTheme="minorEastAsia" w:hAnsi="Arial Narrow" w:cs="Arial"/>
        </w:rPr>
      </w:pPr>
    </w:p>
    <w:p w14:paraId="23C89DFC" w14:textId="77777777" w:rsidR="004509FB" w:rsidRPr="004509FB" w:rsidRDefault="004509FB">
      <w:pPr>
        <w:rPr>
          <w:rFonts w:ascii="Arial Narrow" w:eastAsia="Arial Unicode MS" w:hAnsi="Arial Narrow" w:cs="Arial"/>
          <w:kern w:val="3"/>
        </w:rPr>
      </w:pPr>
      <w:r w:rsidRPr="004509FB">
        <w:rPr>
          <w:rFonts w:ascii="Arial Narrow" w:hAnsi="Arial Narrow" w:cs="Arial"/>
        </w:rPr>
        <w:br w:type="page"/>
      </w:r>
    </w:p>
    <w:p w14:paraId="626194C7" w14:textId="7D3D8EBF" w:rsidR="004509FB" w:rsidRPr="004509FB" w:rsidRDefault="004509FB" w:rsidP="004509FB">
      <w:pPr>
        <w:widowControl w:val="0"/>
        <w:autoSpaceDN w:val="0"/>
        <w:jc w:val="center"/>
        <w:textAlignment w:val="baseline"/>
        <w:rPr>
          <w:rFonts w:ascii="Arial Narrow" w:hAnsi="Arial Narrow" w:cs="Arial"/>
          <w:b/>
          <w:u w:val="thick"/>
        </w:rPr>
      </w:pPr>
      <w:r>
        <w:rPr>
          <w:rFonts w:ascii="Arial Narrow" w:hAnsi="Arial Narrow" w:cs="Arial"/>
          <w:b/>
          <w:u w:val="thick"/>
        </w:rPr>
        <w:t>APPENDIX</w:t>
      </w:r>
      <w:r w:rsidR="002C67D2">
        <w:rPr>
          <w:rFonts w:ascii="Arial Narrow" w:hAnsi="Arial Narrow" w:cs="Arial"/>
          <w:b/>
          <w:u w:val="thick"/>
        </w:rPr>
        <w:t xml:space="preserve"> A</w:t>
      </w:r>
      <w:r w:rsidRPr="004509FB">
        <w:rPr>
          <w:rFonts w:ascii="Arial Narrow" w:hAnsi="Arial Narrow" w:cs="Arial"/>
          <w:b/>
          <w:u w:val="thick"/>
        </w:rPr>
        <w:t xml:space="preserve"> </w:t>
      </w:r>
    </w:p>
    <w:p w14:paraId="54957407" w14:textId="77777777" w:rsidR="004509FB" w:rsidRPr="004509FB" w:rsidRDefault="004509FB" w:rsidP="004509FB">
      <w:pPr>
        <w:widowControl w:val="0"/>
        <w:autoSpaceDN w:val="0"/>
        <w:jc w:val="center"/>
        <w:textAlignment w:val="baseline"/>
        <w:rPr>
          <w:rFonts w:ascii="Arial Narrow" w:hAnsi="Arial Narrow" w:cs="Arial"/>
          <w:u w:val="single"/>
        </w:rPr>
      </w:pPr>
    </w:p>
    <w:p w14:paraId="0491134D" w14:textId="77777777" w:rsidR="004509FB" w:rsidRPr="004509FB" w:rsidRDefault="004509FB" w:rsidP="004509FB">
      <w:pPr>
        <w:widowControl w:val="0"/>
        <w:autoSpaceDN w:val="0"/>
        <w:textAlignment w:val="baseline"/>
        <w:rPr>
          <w:rFonts w:ascii="Arial Narrow" w:hAnsi="Arial Narrow"/>
        </w:rPr>
      </w:pPr>
    </w:p>
    <w:p w14:paraId="4C9E33E2" w14:textId="77777777" w:rsidR="004509FB" w:rsidRPr="004509FB" w:rsidRDefault="004509FB" w:rsidP="004509FB">
      <w:pPr>
        <w:pStyle w:val="BodyTextIndent"/>
        <w:tabs>
          <w:tab w:val="left" w:pos="4230"/>
        </w:tabs>
        <w:ind w:left="0"/>
        <w:jc w:val="center"/>
        <w:rPr>
          <w:rFonts w:ascii="Arial Narrow" w:hAnsi="Arial Narrow"/>
        </w:rPr>
      </w:pPr>
      <w:r w:rsidRPr="004509FB">
        <w:rPr>
          <w:rFonts w:ascii="Arial Narrow" w:hAnsi="Arial Narrow"/>
          <w:noProof/>
        </w:rPr>
        <w:drawing>
          <wp:inline distT="0" distB="0" distL="0" distR="0" wp14:anchorId="553700C8" wp14:editId="3A25E155">
            <wp:extent cx="5440680" cy="3442690"/>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680" cy="3442690"/>
                    </a:xfrm>
                    <a:prstGeom prst="rect">
                      <a:avLst/>
                    </a:prstGeom>
                    <a:noFill/>
                    <a:ln>
                      <a:noFill/>
                    </a:ln>
                  </pic:spPr>
                </pic:pic>
              </a:graphicData>
            </a:graphic>
          </wp:inline>
        </w:drawing>
      </w:r>
    </w:p>
    <w:p w14:paraId="6C3946CE" w14:textId="77777777" w:rsidR="004509FB" w:rsidRPr="004509FB" w:rsidRDefault="004509FB" w:rsidP="004509FB">
      <w:pPr>
        <w:pStyle w:val="BodyTextIndent"/>
        <w:tabs>
          <w:tab w:val="left" w:pos="4230"/>
        </w:tabs>
        <w:ind w:left="0"/>
        <w:jc w:val="center"/>
        <w:rPr>
          <w:rFonts w:ascii="Arial Narrow" w:hAnsi="Arial Narrow"/>
        </w:rPr>
      </w:pPr>
    </w:p>
    <w:p w14:paraId="6C5E47A4" w14:textId="77777777" w:rsidR="004509FB" w:rsidRPr="004509FB" w:rsidRDefault="004509FB" w:rsidP="004509FB">
      <w:pPr>
        <w:pStyle w:val="BodyTextIndent"/>
        <w:tabs>
          <w:tab w:val="left" w:pos="4230"/>
        </w:tabs>
        <w:ind w:left="0"/>
        <w:jc w:val="center"/>
        <w:rPr>
          <w:rFonts w:ascii="Arial Narrow" w:hAnsi="Arial Narrow"/>
        </w:rPr>
      </w:pPr>
    </w:p>
    <w:p w14:paraId="77EF53B0" w14:textId="77777777" w:rsidR="004509FB" w:rsidRPr="004509FB" w:rsidRDefault="004509FB" w:rsidP="004509FB">
      <w:pPr>
        <w:pStyle w:val="BodyTextIndent"/>
        <w:tabs>
          <w:tab w:val="left" w:pos="4230"/>
        </w:tabs>
        <w:ind w:left="0"/>
        <w:jc w:val="center"/>
        <w:rPr>
          <w:rFonts w:ascii="Arial Narrow" w:hAnsi="Arial Narrow"/>
        </w:rPr>
      </w:pPr>
      <w:r w:rsidRPr="004509FB">
        <w:rPr>
          <w:rFonts w:ascii="Arial Narrow" w:hAnsi="Arial Narrow"/>
          <w:noProof/>
        </w:rPr>
        <mc:AlternateContent>
          <mc:Choice Requires="wps">
            <w:drawing>
              <wp:anchor distT="0" distB="0" distL="114300" distR="114300" simplePos="0" relativeHeight="251660288" behindDoc="0" locked="0" layoutInCell="1" allowOverlap="1" wp14:anchorId="5A424A33" wp14:editId="3C257BF1">
                <wp:simplePos x="0" y="0"/>
                <wp:positionH relativeFrom="column">
                  <wp:posOffset>453867</wp:posOffset>
                </wp:positionH>
                <wp:positionV relativeFrom="paragraph">
                  <wp:posOffset>1427958</wp:posOffset>
                </wp:positionV>
                <wp:extent cx="1395410" cy="304800"/>
                <wp:effectExtent l="0" t="7302" r="7302" b="7303"/>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95410" cy="304800"/>
                        </a:xfrm>
                        <a:prstGeom prst="rect">
                          <a:avLst/>
                        </a:prstGeom>
                        <a:solidFill>
                          <a:srgbClr val="FFFFFF"/>
                        </a:solidFill>
                        <a:ln w="9525">
                          <a:noFill/>
                          <a:miter lim="800000"/>
                          <a:headEnd/>
                          <a:tailEnd/>
                        </a:ln>
                      </wps:spPr>
                      <wps:txbx>
                        <w:txbxContent>
                          <w:p w14:paraId="15134C91" w14:textId="77777777" w:rsidR="004509FB" w:rsidRPr="009C1248" w:rsidRDefault="004509FB" w:rsidP="004509FB">
                            <w:r w:rsidRPr="009C1248">
                              <w:t>Peak-to-total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4A33" id="_x0000_s1065" type="#_x0000_t202" style="position:absolute;left:0;text-align:left;margin-left:35.75pt;margin-top:112.45pt;width:109.85pt;height:2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" stroked="f">
                <v:textbox>
                  <w:txbxContent>
                    <w:p w14:paraId="15134C91" w14:textId="77777777" w:rsidR="004509FB" w:rsidRPr="009C1248" w:rsidRDefault="004509FB" w:rsidP="004509FB">
                      <w:r w:rsidRPr="009C1248">
                        <w:t>Peak-to-total ratio</w:t>
                      </w:r>
                    </w:p>
                  </w:txbxContent>
                </v:textbox>
              </v:shape>
            </w:pict>
          </mc:Fallback>
        </mc:AlternateContent>
      </w:r>
      <w:r w:rsidRPr="004509FB">
        <w:rPr>
          <w:rFonts w:ascii="Arial Narrow" w:hAnsi="Arial Narrow"/>
          <w:noProof/>
        </w:rPr>
        <w:drawing>
          <wp:inline distT="0" distB="0" distL="0" distR="0" wp14:anchorId="0510983B" wp14:editId="68ACD471">
            <wp:extent cx="4048184" cy="32994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0016" cy="3300953"/>
                    </a:xfrm>
                    <a:prstGeom prst="rect">
                      <a:avLst/>
                    </a:prstGeom>
                    <a:noFill/>
                    <a:ln>
                      <a:noFill/>
                    </a:ln>
                  </pic:spPr>
                </pic:pic>
              </a:graphicData>
            </a:graphic>
          </wp:inline>
        </w:drawing>
      </w:r>
    </w:p>
    <w:p w14:paraId="336A838B" w14:textId="77777777" w:rsidR="000C5655" w:rsidRPr="004509FB" w:rsidRDefault="000C5655" w:rsidP="000C5655">
      <w:pPr>
        <w:pStyle w:val="Standard"/>
        <w:rPr>
          <w:rFonts w:ascii="Arial Narrow" w:hAnsi="Arial Narrow" w:cs="Arial"/>
        </w:rPr>
      </w:pPr>
    </w:p>
    <w:sectPr w:rsidR="000C5655" w:rsidRPr="004509FB" w:rsidSect="004E3065">
      <w:footerReference w:type="default" r:id="rId16"/>
      <w:footerReference w:type="first" r:id="rId17"/>
      <w:pgSz w:w="12240" w:h="15840" w:code="1"/>
      <w:pgMar w:top="1440" w:right="1440" w:bottom="72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3A0B" w14:textId="77777777" w:rsidR="007C287A" w:rsidRDefault="007C287A">
      <w:r>
        <w:separator/>
      </w:r>
    </w:p>
  </w:endnote>
  <w:endnote w:type="continuationSeparator" w:id="0">
    <w:p w14:paraId="05EE289E" w14:textId="77777777" w:rsidR="007C287A" w:rsidRDefault="007C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4E6C" w14:textId="77777777" w:rsidR="000C5655" w:rsidRDefault="000C5655" w:rsidP="005C4E7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D04B" w14:textId="77777777" w:rsidR="000C5655" w:rsidRDefault="000C5655" w:rsidP="005C4E7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5AB6" w14:textId="77777777" w:rsidR="000C5655" w:rsidRDefault="000C5655" w:rsidP="005C4E76">
    <w:pPr>
      <w:pStyle w:val="Footer"/>
      <w:jc w:val="center"/>
    </w:pPr>
    <w:r>
      <w:rPr>
        <w:rStyle w:val="PageNumber"/>
      </w:rPr>
      <w:fldChar w:fldCharType="begin"/>
    </w:r>
    <w:r>
      <w:rPr>
        <w:rStyle w:val="PageNumber"/>
      </w:rPr>
      <w:instrText xml:space="preserve"> PAGE </w:instrText>
    </w:r>
    <w:r>
      <w:rPr>
        <w:rStyle w:val="PageNumber"/>
      </w:rPr>
      <w:fldChar w:fldCharType="separate"/>
    </w:r>
    <w:r w:rsidR="00D447A8">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70B5" w14:textId="77777777" w:rsidR="000C5655" w:rsidRDefault="000C5655" w:rsidP="005C4E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BD69" w14:textId="77777777" w:rsidR="007C287A" w:rsidRDefault="007C287A">
      <w:r>
        <w:separator/>
      </w:r>
    </w:p>
  </w:footnote>
  <w:footnote w:type="continuationSeparator" w:id="0">
    <w:p w14:paraId="01DFA223" w14:textId="77777777" w:rsidR="007C287A" w:rsidRDefault="007C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9710" w14:textId="77777777" w:rsidR="004E3065" w:rsidRPr="00A34F52" w:rsidRDefault="004E3065" w:rsidP="004E3065">
    <w:pPr>
      <w:rPr>
        <w:rFonts w:ascii="Arial Narrow" w:hAnsi="Arial Narrow"/>
        <w:b/>
      </w:rPr>
    </w:pPr>
    <w:r w:rsidRPr="00A34F52">
      <w:rPr>
        <w:rFonts w:ascii="Arial Narrow" w:hAnsi="Arial Narrow"/>
        <w:b/>
      </w:rPr>
      <w:t>NRE/MP Radiation Detection/Dosimetry – Cont’d.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614"/>
    <w:multiLevelType w:val="hybridMultilevel"/>
    <w:tmpl w:val="2BC0E5FC"/>
    <w:lvl w:ilvl="0" w:tplc="0524A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D05CC"/>
    <w:multiLevelType w:val="hybridMultilevel"/>
    <w:tmpl w:val="5114D2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6E"/>
    <w:multiLevelType w:val="hybridMultilevel"/>
    <w:tmpl w:val="81CC1570"/>
    <w:lvl w:ilvl="0" w:tplc="F59AD54A">
      <w:start w:val="1"/>
      <w:numFmt w:val="low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CC2DDF"/>
    <w:multiLevelType w:val="hybridMultilevel"/>
    <w:tmpl w:val="DF4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862BF"/>
    <w:multiLevelType w:val="hybridMultilevel"/>
    <w:tmpl w:val="8C228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74308"/>
    <w:multiLevelType w:val="hybridMultilevel"/>
    <w:tmpl w:val="7390F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C6733"/>
    <w:multiLevelType w:val="hybridMultilevel"/>
    <w:tmpl w:val="D0B2E916"/>
    <w:lvl w:ilvl="0" w:tplc="54304EF6">
      <w:start w:val="1"/>
      <w:numFmt w:val="decimal"/>
      <w:lvlText w:val="%1."/>
      <w:lvlJc w:val="left"/>
      <w:pPr>
        <w:tabs>
          <w:tab w:val="num" w:pos="1080"/>
        </w:tabs>
        <w:ind w:left="136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46D8B"/>
    <w:multiLevelType w:val="hybridMultilevel"/>
    <w:tmpl w:val="40F8F4D4"/>
    <w:lvl w:ilvl="0" w:tplc="F59AD54A">
      <w:start w:val="1"/>
      <w:numFmt w:val="low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C9596F"/>
    <w:multiLevelType w:val="hybridMultilevel"/>
    <w:tmpl w:val="328ED3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1727EC0"/>
    <w:multiLevelType w:val="hybridMultilevel"/>
    <w:tmpl w:val="BFBE50C8"/>
    <w:lvl w:ilvl="0" w:tplc="2A5208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A6E3A"/>
    <w:multiLevelType w:val="hybridMultilevel"/>
    <w:tmpl w:val="0E2E6D48"/>
    <w:lvl w:ilvl="0" w:tplc="F59AD54A">
      <w:start w:val="1"/>
      <w:numFmt w:val="low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2"/>
  </w:num>
  <w:num w:numId="6">
    <w:abstractNumId w:val="9"/>
  </w:num>
  <w:num w:numId="7">
    <w:abstractNumId w:val="4"/>
  </w:num>
  <w:num w:numId="8">
    <w:abstractNumId w:val="3"/>
  </w:num>
  <w:num w:numId="9">
    <w:abstractNumId w:val="0"/>
  </w:num>
  <w:num w:numId="10">
    <w:abstractNumId w:val="1"/>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51"/>
    <w:rsid w:val="000002AA"/>
    <w:rsid w:val="00004E11"/>
    <w:rsid w:val="000050C5"/>
    <w:rsid w:val="00005C9F"/>
    <w:rsid w:val="000111BC"/>
    <w:rsid w:val="000202D2"/>
    <w:rsid w:val="0002072A"/>
    <w:rsid w:val="00021783"/>
    <w:rsid w:val="00022F5D"/>
    <w:rsid w:val="000248DD"/>
    <w:rsid w:val="0003357C"/>
    <w:rsid w:val="00035703"/>
    <w:rsid w:val="000418C0"/>
    <w:rsid w:val="000435CB"/>
    <w:rsid w:val="00043B57"/>
    <w:rsid w:val="00043CAB"/>
    <w:rsid w:val="00047AC5"/>
    <w:rsid w:val="00047BE8"/>
    <w:rsid w:val="000505C0"/>
    <w:rsid w:val="00051837"/>
    <w:rsid w:val="00056A16"/>
    <w:rsid w:val="00064062"/>
    <w:rsid w:val="00064B3F"/>
    <w:rsid w:val="0006750E"/>
    <w:rsid w:val="00070045"/>
    <w:rsid w:val="00071931"/>
    <w:rsid w:val="0007292D"/>
    <w:rsid w:val="00083237"/>
    <w:rsid w:val="00084152"/>
    <w:rsid w:val="00084A3E"/>
    <w:rsid w:val="0009063F"/>
    <w:rsid w:val="00090C99"/>
    <w:rsid w:val="000A02FA"/>
    <w:rsid w:val="000A2838"/>
    <w:rsid w:val="000A7023"/>
    <w:rsid w:val="000B31A3"/>
    <w:rsid w:val="000B3D78"/>
    <w:rsid w:val="000B4E5E"/>
    <w:rsid w:val="000B7942"/>
    <w:rsid w:val="000C5655"/>
    <w:rsid w:val="000C5E28"/>
    <w:rsid w:val="000C7F64"/>
    <w:rsid w:val="000C7FBA"/>
    <w:rsid w:val="000D045B"/>
    <w:rsid w:val="000D2015"/>
    <w:rsid w:val="000D5F7E"/>
    <w:rsid w:val="000D6945"/>
    <w:rsid w:val="000E0505"/>
    <w:rsid w:val="000E1E87"/>
    <w:rsid w:val="000E32B4"/>
    <w:rsid w:val="000E5DF9"/>
    <w:rsid w:val="000E612D"/>
    <w:rsid w:val="000E6CB6"/>
    <w:rsid w:val="000E71A5"/>
    <w:rsid w:val="000E7F20"/>
    <w:rsid w:val="000F5DD7"/>
    <w:rsid w:val="001017A1"/>
    <w:rsid w:val="00101918"/>
    <w:rsid w:val="00102AE4"/>
    <w:rsid w:val="00104357"/>
    <w:rsid w:val="00112C0B"/>
    <w:rsid w:val="00115C6E"/>
    <w:rsid w:val="00116174"/>
    <w:rsid w:val="0011769C"/>
    <w:rsid w:val="00120096"/>
    <w:rsid w:val="00120F8C"/>
    <w:rsid w:val="0013247E"/>
    <w:rsid w:val="00142483"/>
    <w:rsid w:val="00143E80"/>
    <w:rsid w:val="00147C30"/>
    <w:rsid w:val="00150D37"/>
    <w:rsid w:val="001531B3"/>
    <w:rsid w:val="00155EBD"/>
    <w:rsid w:val="001561A1"/>
    <w:rsid w:val="00160813"/>
    <w:rsid w:val="00162B73"/>
    <w:rsid w:val="001643CD"/>
    <w:rsid w:val="001658D3"/>
    <w:rsid w:val="00167BE7"/>
    <w:rsid w:val="00170DA5"/>
    <w:rsid w:val="00171D9D"/>
    <w:rsid w:val="00172FD2"/>
    <w:rsid w:val="00173E82"/>
    <w:rsid w:val="00173FF0"/>
    <w:rsid w:val="00180900"/>
    <w:rsid w:val="001829A0"/>
    <w:rsid w:val="001851FE"/>
    <w:rsid w:val="00187C24"/>
    <w:rsid w:val="00191ECB"/>
    <w:rsid w:val="001A04FF"/>
    <w:rsid w:val="001A1ABB"/>
    <w:rsid w:val="001A2B48"/>
    <w:rsid w:val="001B13E9"/>
    <w:rsid w:val="001B1C97"/>
    <w:rsid w:val="001B3000"/>
    <w:rsid w:val="001B56AB"/>
    <w:rsid w:val="001C6B71"/>
    <w:rsid w:val="001D0457"/>
    <w:rsid w:val="001D26C6"/>
    <w:rsid w:val="001D300A"/>
    <w:rsid w:val="001D3C0C"/>
    <w:rsid w:val="001D6C55"/>
    <w:rsid w:val="001E0554"/>
    <w:rsid w:val="001E0A35"/>
    <w:rsid w:val="001E3F4C"/>
    <w:rsid w:val="001E5334"/>
    <w:rsid w:val="001E684D"/>
    <w:rsid w:val="001F191C"/>
    <w:rsid w:val="001F27B0"/>
    <w:rsid w:val="001F5140"/>
    <w:rsid w:val="001F52E3"/>
    <w:rsid w:val="00200247"/>
    <w:rsid w:val="00200D19"/>
    <w:rsid w:val="00200E43"/>
    <w:rsid w:val="002010F4"/>
    <w:rsid w:val="00204DCC"/>
    <w:rsid w:val="00210467"/>
    <w:rsid w:val="0021217C"/>
    <w:rsid w:val="00216010"/>
    <w:rsid w:val="00217774"/>
    <w:rsid w:val="00217B85"/>
    <w:rsid w:val="00217F42"/>
    <w:rsid w:val="00222110"/>
    <w:rsid w:val="00224513"/>
    <w:rsid w:val="00226987"/>
    <w:rsid w:val="002340B4"/>
    <w:rsid w:val="00235CF0"/>
    <w:rsid w:val="002374DD"/>
    <w:rsid w:val="00242FEC"/>
    <w:rsid w:val="00244ADC"/>
    <w:rsid w:val="0024677A"/>
    <w:rsid w:val="002525EA"/>
    <w:rsid w:val="00254B2E"/>
    <w:rsid w:val="00262694"/>
    <w:rsid w:val="00266C97"/>
    <w:rsid w:val="00273C73"/>
    <w:rsid w:val="00274DE0"/>
    <w:rsid w:val="0028062A"/>
    <w:rsid w:val="00282D3E"/>
    <w:rsid w:val="002840B8"/>
    <w:rsid w:val="00286478"/>
    <w:rsid w:val="00287E06"/>
    <w:rsid w:val="00291C64"/>
    <w:rsid w:val="00293F53"/>
    <w:rsid w:val="0029666C"/>
    <w:rsid w:val="002A28A8"/>
    <w:rsid w:val="002C07B8"/>
    <w:rsid w:val="002C4EF4"/>
    <w:rsid w:val="002C5805"/>
    <w:rsid w:val="002C62C6"/>
    <w:rsid w:val="002C67D2"/>
    <w:rsid w:val="002C7D66"/>
    <w:rsid w:val="002D284C"/>
    <w:rsid w:val="002D3D9A"/>
    <w:rsid w:val="002D463B"/>
    <w:rsid w:val="002D471C"/>
    <w:rsid w:val="002D4C62"/>
    <w:rsid w:val="002D6B8E"/>
    <w:rsid w:val="002E17F5"/>
    <w:rsid w:val="002E3484"/>
    <w:rsid w:val="002E3D94"/>
    <w:rsid w:val="002F01FD"/>
    <w:rsid w:val="002F5747"/>
    <w:rsid w:val="00314422"/>
    <w:rsid w:val="00314C41"/>
    <w:rsid w:val="00315A66"/>
    <w:rsid w:val="003215A1"/>
    <w:rsid w:val="003223A7"/>
    <w:rsid w:val="00324460"/>
    <w:rsid w:val="00324A29"/>
    <w:rsid w:val="00324C34"/>
    <w:rsid w:val="003258AB"/>
    <w:rsid w:val="00332F43"/>
    <w:rsid w:val="00334001"/>
    <w:rsid w:val="00336621"/>
    <w:rsid w:val="00336F50"/>
    <w:rsid w:val="00340E3A"/>
    <w:rsid w:val="003421B3"/>
    <w:rsid w:val="0035086B"/>
    <w:rsid w:val="00350E16"/>
    <w:rsid w:val="00352244"/>
    <w:rsid w:val="00354385"/>
    <w:rsid w:val="003578B3"/>
    <w:rsid w:val="00363827"/>
    <w:rsid w:val="00365D02"/>
    <w:rsid w:val="00371657"/>
    <w:rsid w:val="00372770"/>
    <w:rsid w:val="00373B55"/>
    <w:rsid w:val="00375856"/>
    <w:rsid w:val="00377BAF"/>
    <w:rsid w:val="00381363"/>
    <w:rsid w:val="00381DB2"/>
    <w:rsid w:val="0038713B"/>
    <w:rsid w:val="00387451"/>
    <w:rsid w:val="003874B6"/>
    <w:rsid w:val="003878AD"/>
    <w:rsid w:val="0039215F"/>
    <w:rsid w:val="003939F9"/>
    <w:rsid w:val="003940FE"/>
    <w:rsid w:val="0039501C"/>
    <w:rsid w:val="0039727D"/>
    <w:rsid w:val="003A2F83"/>
    <w:rsid w:val="003A45E9"/>
    <w:rsid w:val="003A4960"/>
    <w:rsid w:val="003A4CFE"/>
    <w:rsid w:val="003A672B"/>
    <w:rsid w:val="003A6ADF"/>
    <w:rsid w:val="003A7C6A"/>
    <w:rsid w:val="003B0C70"/>
    <w:rsid w:val="003C0391"/>
    <w:rsid w:val="003C04BB"/>
    <w:rsid w:val="003C3012"/>
    <w:rsid w:val="003C5E29"/>
    <w:rsid w:val="003D5AC1"/>
    <w:rsid w:val="003E2CFE"/>
    <w:rsid w:val="003E7664"/>
    <w:rsid w:val="003F37DB"/>
    <w:rsid w:val="004019AD"/>
    <w:rsid w:val="004019E1"/>
    <w:rsid w:val="0040231C"/>
    <w:rsid w:val="004037ED"/>
    <w:rsid w:val="00404866"/>
    <w:rsid w:val="00404895"/>
    <w:rsid w:val="00405A5A"/>
    <w:rsid w:val="00407A17"/>
    <w:rsid w:val="004158D3"/>
    <w:rsid w:val="00423591"/>
    <w:rsid w:val="00431358"/>
    <w:rsid w:val="00431AE0"/>
    <w:rsid w:val="00432A25"/>
    <w:rsid w:val="004355A8"/>
    <w:rsid w:val="004364D7"/>
    <w:rsid w:val="00436A8A"/>
    <w:rsid w:val="00442292"/>
    <w:rsid w:val="00442370"/>
    <w:rsid w:val="00450353"/>
    <w:rsid w:val="004509FB"/>
    <w:rsid w:val="00457CD2"/>
    <w:rsid w:val="0046381B"/>
    <w:rsid w:val="00466721"/>
    <w:rsid w:val="00467EBC"/>
    <w:rsid w:val="00471278"/>
    <w:rsid w:val="00476FD8"/>
    <w:rsid w:val="00480ED6"/>
    <w:rsid w:val="00485773"/>
    <w:rsid w:val="004921E4"/>
    <w:rsid w:val="00496B70"/>
    <w:rsid w:val="00497F86"/>
    <w:rsid w:val="004A192B"/>
    <w:rsid w:val="004A1BA2"/>
    <w:rsid w:val="004A3517"/>
    <w:rsid w:val="004A3851"/>
    <w:rsid w:val="004A5D97"/>
    <w:rsid w:val="004B0178"/>
    <w:rsid w:val="004B1412"/>
    <w:rsid w:val="004B4901"/>
    <w:rsid w:val="004B5E78"/>
    <w:rsid w:val="004C0677"/>
    <w:rsid w:val="004C52D0"/>
    <w:rsid w:val="004C647D"/>
    <w:rsid w:val="004C7BB7"/>
    <w:rsid w:val="004D6AC8"/>
    <w:rsid w:val="004D7F1B"/>
    <w:rsid w:val="004E1DC1"/>
    <w:rsid w:val="004E3065"/>
    <w:rsid w:val="004E51C8"/>
    <w:rsid w:val="004F7EE9"/>
    <w:rsid w:val="004F7F14"/>
    <w:rsid w:val="00501239"/>
    <w:rsid w:val="005051A4"/>
    <w:rsid w:val="005134F5"/>
    <w:rsid w:val="00514D76"/>
    <w:rsid w:val="005160FD"/>
    <w:rsid w:val="005316F1"/>
    <w:rsid w:val="005340DD"/>
    <w:rsid w:val="0053468E"/>
    <w:rsid w:val="00535604"/>
    <w:rsid w:val="00541242"/>
    <w:rsid w:val="005421E9"/>
    <w:rsid w:val="00550F5A"/>
    <w:rsid w:val="00553152"/>
    <w:rsid w:val="005630DA"/>
    <w:rsid w:val="00564956"/>
    <w:rsid w:val="00564B43"/>
    <w:rsid w:val="00566329"/>
    <w:rsid w:val="00571FCB"/>
    <w:rsid w:val="00572B54"/>
    <w:rsid w:val="00576FDB"/>
    <w:rsid w:val="00586CA1"/>
    <w:rsid w:val="00591789"/>
    <w:rsid w:val="00597536"/>
    <w:rsid w:val="005A12C2"/>
    <w:rsid w:val="005A4ACF"/>
    <w:rsid w:val="005A7E5C"/>
    <w:rsid w:val="005B7071"/>
    <w:rsid w:val="005C0658"/>
    <w:rsid w:val="005C2E8B"/>
    <w:rsid w:val="005C33D9"/>
    <w:rsid w:val="005C349B"/>
    <w:rsid w:val="005C3DF9"/>
    <w:rsid w:val="005C4E76"/>
    <w:rsid w:val="005C77DD"/>
    <w:rsid w:val="005D03B0"/>
    <w:rsid w:val="005D2506"/>
    <w:rsid w:val="005D7205"/>
    <w:rsid w:val="005E4A43"/>
    <w:rsid w:val="005E5036"/>
    <w:rsid w:val="005E7E7A"/>
    <w:rsid w:val="005F0EFD"/>
    <w:rsid w:val="005F2CB3"/>
    <w:rsid w:val="005F3138"/>
    <w:rsid w:val="005F5443"/>
    <w:rsid w:val="005F695E"/>
    <w:rsid w:val="005F6C2F"/>
    <w:rsid w:val="005F79A4"/>
    <w:rsid w:val="006069C8"/>
    <w:rsid w:val="00610C3E"/>
    <w:rsid w:val="00617F00"/>
    <w:rsid w:val="00620882"/>
    <w:rsid w:val="00620CA9"/>
    <w:rsid w:val="00621722"/>
    <w:rsid w:val="006266AD"/>
    <w:rsid w:val="006269FE"/>
    <w:rsid w:val="00632433"/>
    <w:rsid w:val="006379BF"/>
    <w:rsid w:val="006434B2"/>
    <w:rsid w:val="00645CEB"/>
    <w:rsid w:val="006471A2"/>
    <w:rsid w:val="006479C2"/>
    <w:rsid w:val="006525A3"/>
    <w:rsid w:val="00662265"/>
    <w:rsid w:val="006629A3"/>
    <w:rsid w:val="00670EBE"/>
    <w:rsid w:val="006724F2"/>
    <w:rsid w:val="0067349B"/>
    <w:rsid w:val="00685941"/>
    <w:rsid w:val="00690721"/>
    <w:rsid w:val="00691000"/>
    <w:rsid w:val="00694A7A"/>
    <w:rsid w:val="006953DB"/>
    <w:rsid w:val="00696377"/>
    <w:rsid w:val="00696EBE"/>
    <w:rsid w:val="00697307"/>
    <w:rsid w:val="00697630"/>
    <w:rsid w:val="006A03B0"/>
    <w:rsid w:val="006A09B5"/>
    <w:rsid w:val="006B44FE"/>
    <w:rsid w:val="006B4931"/>
    <w:rsid w:val="006B5F8E"/>
    <w:rsid w:val="006B6CAF"/>
    <w:rsid w:val="006C1B02"/>
    <w:rsid w:val="006C27B0"/>
    <w:rsid w:val="006C39C6"/>
    <w:rsid w:val="006C516E"/>
    <w:rsid w:val="006C5214"/>
    <w:rsid w:val="006C6157"/>
    <w:rsid w:val="006C76CB"/>
    <w:rsid w:val="006D137E"/>
    <w:rsid w:val="006D359F"/>
    <w:rsid w:val="006D398D"/>
    <w:rsid w:val="006E25A6"/>
    <w:rsid w:val="006E51CA"/>
    <w:rsid w:val="006E6054"/>
    <w:rsid w:val="006E61C1"/>
    <w:rsid w:val="006E7487"/>
    <w:rsid w:val="006F0C3A"/>
    <w:rsid w:val="006F6A54"/>
    <w:rsid w:val="006F6E25"/>
    <w:rsid w:val="006F7A13"/>
    <w:rsid w:val="00702D20"/>
    <w:rsid w:val="00704BBC"/>
    <w:rsid w:val="00706445"/>
    <w:rsid w:val="007122DE"/>
    <w:rsid w:val="00712AA5"/>
    <w:rsid w:val="00720F15"/>
    <w:rsid w:val="00722F5C"/>
    <w:rsid w:val="0072433B"/>
    <w:rsid w:val="00724597"/>
    <w:rsid w:val="00724FF6"/>
    <w:rsid w:val="00732B04"/>
    <w:rsid w:val="0073442F"/>
    <w:rsid w:val="007378BC"/>
    <w:rsid w:val="00737A68"/>
    <w:rsid w:val="00745F25"/>
    <w:rsid w:val="007530F9"/>
    <w:rsid w:val="007543F6"/>
    <w:rsid w:val="007559C8"/>
    <w:rsid w:val="00763812"/>
    <w:rsid w:val="00766EC6"/>
    <w:rsid w:val="00770D04"/>
    <w:rsid w:val="00773BE5"/>
    <w:rsid w:val="00774294"/>
    <w:rsid w:val="0077671A"/>
    <w:rsid w:val="007811E6"/>
    <w:rsid w:val="007862F2"/>
    <w:rsid w:val="0078708B"/>
    <w:rsid w:val="007926BD"/>
    <w:rsid w:val="007928D5"/>
    <w:rsid w:val="00793771"/>
    <w:rsid w:val="00793957"/>
    <w:rsid w:val="00795504"/>
    <w:rsid w:val="0079692B"/>
    <w:rsid w:val="007975CF"/>
    <w:rsid w:val="007A45E0"/>
    <w:rsid w:val="007A7549"/>
    <w:rsid w:val="007B037E"/>
    <w:rsid w:val="007B1210"/>
    <w:rsid w:val="007B6E1F"/>
    <w:rsid w:val="007C287A"/>
    <w:rsid w:val="007D0C4D"/>
    <w:rsid w:val="007D412C"/>
    <w:rsid w:val="007D6191"/>
    <w:rsid w:val="007E1B85"/>
    <w:rsid w:val="007E478E"/>
    <w:rsid w:val="007E4BCA"/>
    <w:rsid w:val="007E6D7D"/>
    <w:rsid w:val="007E7912"/>
    <w:rsid w:val="007F04B0"/>
    <w:rsid w:val="007F13B4"/>
    <w:rsid w:val="007F278A"/>
    <w:rsid w:val="007F737F"/>
    <w:rsid w:val="007F7C28"/>
    <w:rsid w:val="00800A7B"/>
    <w:rsid w:val="00803863"/>
    <w:rsid w:val="00803A5E"/>
    <w:rsid w:val="008136F5"/>
    <w:rsid w:val="00816A49"/>
    <w:rsid w:val="00817838"/>
    <w:rsid w:val="008227D6"/>
    <w:rsid w:val="008243E1"/>
    <w:rsid w:val="00831806"/>
    <w:rsid w:val="00831C28"/>
    <w:rsid w:val="00832DEC"/>
    <w:rsid w:val="00836D9E"/>
    <w:rsid w:val="00840E31"/>
    <w:rsid w:val="00845C52"/>
    <w:rsid w:val="00846EB7"/>
    <w:rsid w:val="00851139"/>
    <w:rsid w:val="00851613"/>
    <w:rsid w:val="0085410B"/>
    <w:rsid w:val="00854E23"/>
    <w:rsid w:val="00856DA4"/>
    <w:rsid w:val="008573A5"/>
    <w:rsid w:val="0086031A"/>
    <w:rsid w:val="00865C9D"/>
    <w:rsid w:val="00880FBD"/>
    <w:rsid w:val="008817CA"/>
    <w:rsid w:val="00881DEA"/>
    <w:rsid w:val="0088368B"/>
    <w:rsid w:val="00884B9E"/>
    <w:rsid w:val="00885FD9"/>
    <w:rsid w:val="008913A5"/>
    <w:rsid w:val="008919C7"/>
    <w:rsid w:val="0089690F"/>
    <w:rsid w:val="00897563"/>
    <w:rsid w:val="008A066F"/>
    <w:rsid w:val="008A1279"/>
    <w:rsid w:val="008A2E37"/>
    <w:rsid w:val="008A2EAC"/>
    <w:rsid w:val="008A49CB"/>
    <w:rsid w:val="008A6763"/>
    <w:rsid w:val="008A69BC"/>
    <w:rsid w:val="008A6A94"/>
    <w:rsid w:val="008B0A49"/>
    <w:rsid w:val="008B1765"/>
    <w:rsid w:val="008B5BE8"/>
    <w:rsid w:val="008B793E"/>
    <w:rsid w:val="008C152F"/>
    <w:rsid w:val="008C1C0F"/>
    <w:rsid w:val="008C4F86"/>
    <w:rsid w:val="008C609C"/>
    <w:rsid w:val="008C6F57"/>
    <w:rsid w:val="008D06E7"/>
    <w:rsid w:val="008D431F"/>
    <w:rsid w:val="008D5C38"/>
    <w:rsid w:val="008E06D4"/>
    <w:rsid w:val="008E125E"/>
    <w:rsid w:val="008E13DA"/>
    <w:rsid w:val="008E34EF"/>
    <w:rsid w:val="008E5F6F"/>
    <w:rsid w:val="008F123D"/>
    <w:rsid w:val="008F4283"/>
    <w:rsid w:val="008F528F"/>
    <w:rsid w:val="008F69F8"/>
    <w:rsid w:val="00900A94"/>
    <w:rsid w:val="009018DF"/>
    <w:rsid w:val="009040BF"/>
    <w:rsid w:val="00904152"/>
    <w:rsid w:val="0090561B"/>
    <w:rsid w:val="00906EF6"/>
    <w:rsid w:val="009078C5"/>
    <w:rsid w:val="009143BC"/>
    <w:rsid w:val="009150C7"/>
    <w:rsid w:val="00922541"/>
    <w:rsid w:val="0092663B"/>
    <w:rsid w:val="009318D2"/>
    <w:rsid w:val="00935087"/>
    <w:rsid w:val="00937711"/>
    <w:rsid w:val="00943327"/>
    <w:rsid w:val="00943DDA"/>
    <w:rsid w:val="009447E3"/>
    <w:rsid w:val="00945BF6"/>
    <w:rsid w:val="009466EC"/>
    <w:rsid w:val="00947502"/>
    <w:rsid w:val="0095124F"/>
    <w:rsid w:val="00953F5C"/>
    <w:rsid w:val="00954AAC"/>
    <w:rsid w:val="00954F15"/>
    <w:rsid w:val="00960579"/>
    <w:rsid w:val="00961430"/>
    <w:rsid w:val="00970E61"/>
    <w:rsid w:val="009759F4"/>
    <w:rsid w:val="009772C9"/>
    <w:rsid w:val="00981466"/>
    <w:rsid w:val="00983918"/>
    <w:rsid w:val="009848C7"/>
    <w:rsid w:val="00985187"/>
    <w:rsid w:val="00992FB7"/>
    <w:rsid w:val="00995561"/>
    <w:rsid w:val="009A142F"/>
    <w:rsid w:val="009A20AB"/>
    <w:rsid w:val="009A324E"/>
    <w:rsid w:val="009A77AF"/>
    <w:rsid w:val="009B0B07"/>
    <w:rsid w:val="009B2CD5"/>
    <w:rsid w:val="009B31CA"/>
    <w:rsid w:val="009B63C8"/>
    <w:rsid w:val="009B736A"/>
    <w:rsid w:val="009C389D"/>
    <w:rsid w:val="009C65B9"/>
    <w:rsid w:val="009D21FF"/>
    <w:rsid w:val="009D3187"/>
    <w:rsid w:val="009E2FE2"/>
    <w:rsid w:val="009E4AC9"/>
    <w:rsid w:val="009F4D1B"/>
    <w:rsid w:val="009F6087"/>
    <w:rsid w:val="00A1047A"/>
    <w:rsid w:val="00A13843"/>
    <w:rsid w:val="00A219BD"/>
    <w:rsid w:val="00A30F1E"/>
    <w:rsid w:val="00A327CC"/>
    <w:rsid w:val="00A328E0"/>
    <w:rsid w:val="00A33494"/>
    <w:rsid w:val="00A34F52"/>
    <w:rsid w:val="00A40BB3"/>
    <w:rsid w:val="00A442BA"/>
    <w:rsid w:val="00A46B6C"/>
    <w:rsid w:val="00A61F51"/>
    <w:rsid w:val="00A64E37"/>
    <w:rsid w:val="00A73BED"/>
    <w:rsid w:val="00A744B9"/>
    <w:rsid w:val="00A7666B"/>
    <w:rsid w:val="00A80509"/>
    <w:rsid w:val="00A847DF"/>
    <w:rsid w:val="00A85828"/>
    <w:rsid w:val="00A86234"/>
    <w:rsid w:val="00A86597"/>
    <w:rsid w:val="00A91A38"/>
    <w:rsid w:val="00A92D18"/>
    <w:rsid w:val="00A9352E"/>
    <w:rsid w:val="00A93A00"/>
    <w:rsid w:val="00A95682"/>
    <w:rsid w:val="00A95C6A"/>
    <w:rsid w:val="00A970B4"/>
    <w:rsid w:val="00AA17AA"/>
    <w:rsid w:val="00AA18B4"/>
    <w:rsid w:val="00AA6D28"/>
    <w:rsid w:val="00AA7635"/>
    <w:rsid w:val="00AB1B0D"/>
    <w:rsid w:val="00AB3A8C"/>
    <w:rsid w:val="00AB4509"/>
    <w:rsid w:val="00AB54B3"/>
    <w:rsid w:val="00AB5C61"/>
    <w:rsid w:val="00AC291A"/>
    <w:rsid w:val="00AC2CED"/>
    <w:rsid w:val="00AC4C2A"/>
    <w:rsid w:val="00AC6BD6"/>
    <w:rsid w:val="00AD35CF"/>
    <w:rsid w:val="00AD4453"/>
    <w:rsid w:val="00AD48E2"/>
    <w:rsid w:val="00AE0C94"/>
    <w:rsid w:val="00AE1107"/>
    <w:rsid w:val="00AE1F45"/>
    <w:rsid w:val="00AF1CD2"/>
    <w:rsid w:val="00AF2686"/>
    <w:rsid w:val="00AF26D0"/>
    <w:rsid w:val="00AF5321"/>
    <w:rsid w:val="00B004C1"/>
    <w:rsid w:val="00B04C30"/>
    <w:rsid w:val="00B04F5B"/>
    <w:rsid w:val="00B05812"/>
    <w:rsid w:val="00B11DDD"/>
    <w:rsid w:val="00B1227F"/>
    <w:rsid w:val="00B124A1"/>
    <w:rsid w:val="00B128A2"/>
    <w:rsid w:val="00B162DA"/>
    <w:rsid w:val="00B20E6B"/>
    <w:rsid w:val="00B23179"/>
    <w:rsid w:val="00B23420"/>
    <w:rsid w:val="00B24A18"/>
    <w:rsid w:val="00B2742E"/>
    <w:rsid w:val="00B31056"/>
    <w:rsid w:val="00B31860"/>
    <w:rsid w:val="00B36ED5"/>
    <w:rsid w:val="00B44ACE"/>
    <w:rsid w:val="00B44D36"/>
    <w:rsid w:val="00B517EF"/>
    <w:rsid w:val="00B52541"/>
    <w:rsid w:val="00B541B8"/>
    <w:rsid w:val="00B5562D"/>
    <w:rsid w:val="00B56205"/>
    <w:rsid w:val="00B57287"/>
    <w:rsid w:val="00B61A07"/>
    <w:rsid w:val="00B70594"/>
    <w:rsid w:val="00B70E6D"/>
    <w:rsid w:val="00B72F80"/>
    <w:rsid w:val="00B800B2"/>
    <w:rsid w:val="00B80C5D"/>
    <w:rsid w:val="00B82E53"/>
    <w:rsid w:val="00B91DF6"/>
    <w:rsid w:val="00B94CAB"/>
    <w:rsid w:val="00BA0B15"/>
    <w:rsid w:val="00BA2BAB"/>
    <w:rsid w:val="00BA307A"/>
    <w:rsid w:val="00BA32C7"/>
    <w:rsid w:val="00BA5DC4"/>
    <w:rsid w:val="00BA7AE6"/>
    <w:rsid w:val="00BC23A1"/>
    <w:rsid w:val="00BC2845"/>
    <w:rsid w:val="00BC4602"/>
    <w:rsid w:val="00BC4DB8"/>
    <w:rsid w:val="00BD1550"/>
    <w:rsid w:val="00BD3BB3"/>
    <w:rsid w:val="00BD49BF"/>
    <w:rsid w:val="00BD755C"/>
    <w:rsid w:val="00BE0387"/>
    <w:rsid w:val="00BE042B"/>
    <w:rsid w:val="00BE0A4E"/>
    <w:rsid w:val="00BE1720"/>
    <w:rsid w:val="00BE3749"/>
    <w:rsid w:val="00BE49AF"/>
    <w:rsid w:val="00BE50A3"/>
    <w:rsid w:val="00BE581F"/>
    <w:rsid w:val="00BF0A91"/>
    <w:rsid w:val="00BF1EC6"/>
    <w:rsid w:val="00BF4C44"/>
    <w:rsid w:val="00BF5497"/>
    <w:rsid w:val="00BF7889"/>
    <w:rsid w:val="00C016D7"/>
    <w:rsid w:val="00C03C5E"/>
    <w:rsid w:val="00C06105"/>
    <w:rsid w:val="00C07D8B"/>
    <w:rsid w:val="00C129AD"/>
    <w:rsid w:val="00C13F67"/>
    <w:rsid w:val="00C1620B"/>
    <w:rsid w:val="00C16E59"/>
    <w:rsid w:val="00C17725"/>
    <w:rsid w:val="00C22487"/>
    <w:rsid w:val="00C22621"/>
    <w:rsid w:val="00C261B1"/>
    <w:rsid w:val="00C315D9"/>
    <w:rsid w:val="00C320B4"/>
    <w:rsid w:val="00C3561C"/>
    <w:rsid w:val="00C35D45"/>
    <w:rsid w:val="00C410DB"/>
    <w:rsid w:val="00C42806"/>
    <w:rsid w:val="00C458D9"/>
    <w:rsid w:val="00C50E7C"/>
    <w:rsid w:val="00C51E1D"/>
    <w:rsid w:val="00C5534C"/>
    <w:rsid w:val="00C61FEA"/>
    <w:rsid w:val="00C644CF"/>
    <w:rsid w:val="00C650D2"/>
    <w:rsid w:val="00C6525E"/>
    <w:rsid w:val="00C670AA"/>
    <w:rsid w:val="00C67C2B"/>
    <w:rsid w:val="00C70528"/>
    <w:rsid w:val="00C74D2B"/>
    <w:rsid w:val="00C84EB5"/>
    <w:rsid w:val="00C866F1"/>
    <w:rsid w:val="00C96371"/>
    <w:rsid w:val="00C979BB"/>
    <w:rsid w:val="00CA085F"/>
    <w:rsid w:val="00CA0ACB"/>
    <w:rsid w:val="00CA0C6C"/>
    <w:rsid w:val="00CB5634"/>
    <w:rsid w:val="00CB5635"/>
    <w:rsid w:val="00CB6C12"/>
    <w:rsid w:val="00CC59E8"/>
    <w:rsid w:val="00CC66D5"/>
    <w:rsid w:val="00CD40C8"/>
    <w:rsid w:val="00CD474C"/>
    <w:rsid w:val="00CE14FE"/>
    <w:rsid w:val="00CE170A"/>
    <w:rsid w:val="00CE4871"/>
    <w:rsid w:val="00CF25A9"/>
    <w:rsid w:val="00CF36DB"/>
    <w:rsid w:val="00CF4D20"/>
    <w:rsid w:val="00CF624C"/>
    <w:rsid w:val="00CF6AD8"/>
    <w:rsid w:val="00CF7EB5"/>
    <w:rsid w:val="00D02318"/>
    <w:rsid w:val="00D05706"/>
    <w:rsid w:val="00D07003"/>
    <w:rsid w:val="00D078DF"/>
    <w:rsid w:val="00D10D4E"/>
    <w:rsid w:val="00D12BAC"/>
    <w:rsid w:val="00D2517C"/>
    <w:rsid w:val="00D26A25"/>
    <w:rsid w:val="00D271FE"/>
    <w:rsid w:val="00D32D86"/>
    <w:rsid w:val="00D4368C"/>
    <w:rsid w:val="00D447A8"/>
    <w:rsid w:val="00D45708"/>
    <w:rsid w:val="00D54263"/>
    <w:rsid w:val="00D60AD1"/>
    <w:rsid w:val="00D649C7"/>
    <w:rsid w:val="00D64CF9"/>
    <w:rsid w:val="00D65F2D"/>
    <w:rsid w:val="00D67C29"/>
    <w:rsid w:val="00D746F9"/>
    <w:rsid w:val="00D768AF"/>
    <w:rsid w:val="00D8059D"/>
    <w:rsid w:val="00D806AD"/>
    <w:rsid w:val="00D83880"/>
    <w:rsid w:val="00D84F27"/>
    <w:rsid w:val="00D85339"/>
    <w:rsid w:val="00D86328"/>
    <w:rsid w:val="00D96819"/>
    <w:rsid w:val="00DA1F49"/>
    <w:rsid w:val="00DA68B5"/>
    <w:rsid w:val="00DA6900"/>
    <w:rsid w:val="00DB5177"/>
    <w:rsid w:val="00DB59D9"/>
    <w:rsid w:val="00DC1EDC"/>
    <w:rsid w:val="00DC49F4"/>
    <w:rsid w:val="00DD70C1"/>
    <w:rsid w:val="00DD7675"/>
    <w:rsid w:val="00DD7F4F"/>
    <w:rsid w:val="00DE21B1"/>
    <w:rsid w:val="00DE6EF2"/>
    <w:rsid w:val="00E00250"/>
    <w:rsid w:val="00E0482B"/>
    <w:rsid w:val="00E04ACA"/>
    <w:rsid w:val="00E06B59"/>
    <w:rsid w:val="00E11BDD"/>
    <w:rsid w:val="00E17759"/>
    <w:rsid w:val="00E21FCA"/>
    <w:rsid w:val="00E22535"/>
    <w:rsid w:val="00E270FD"/>
    <w:rsid w:val="00E300A3"/>
    <w:rsid w:val="00E31000"/>
    <w:rsid w:val="00E31A08"/>
    <w:rsid w:val="00E31CE0"/>
    <w:rsid w:val="00E34CF7"/>
    <w:rsid w:val="00E506B8"/>
    <w:rsid w:val="00E5200A"/>
    <w:rsid w:val="00E522D4"/>
    <w:rsid w:val="00E56F2E"/>
    <w:rsid w:val="00E61EFE"/>
    <w:rsid w:val="00E62DC5"/>
    <w:rsid w:val="00E63CB7"/>
    <w:rsid w:val="00E7201E"/>
    <w:rsid w:val="00E73CBA"/>
    <w:rsid w:val="00E84BC7"/>
    <w:rsid w:val="00E852F0"/>
    <w:rsid w:val="00E86226"/>
    <w:rsid w:val="00E870CE"/>
    <w:rsid w:val="00E90228"/>
    <w:rsid w:val="00E903B2"/>
    <w:rsid w:val="00E92A85"/>
    <w:rsid w:val="00EA08B6"/>
    <w:rsid w:val="00EA2599"/>
    <w:rsid w:val="00EA6147"/>
    <w:rsid w:val="00EB54D2"/>
    <w:rsid w:val="00ED1793"/>
    <w:rsid w:val="00ED1ABF"/>
    <w:rsid w:val="00ED50CF"/>
    <w:rsid w:val="00EE562F"/>
    <w:rsid w:val="00EF16EC"/>
    <w:rsid w:val="00EF4536"/>
    <w:rsid w:val="00EF659B"/>
    <w:rsid w:val="00F00E99"/>
    <w:rsid w:val="00F01388"/>
    <w:rsid w:val="00F01819"/>
    <w:rsid w:val="00F02C72"/>
    <w:rsid w:val="00F075A7"/>
    <w:rsid w:val="00F11B8D"/>
    <w:rsid w:val="00F11EE9"/>
    <w:rsid w:val="00F21213"/>
    <w:rsid w:val="00F221A4"/>
    <w:rsid w:val="00F23866"/>
    <w:rsid w:val="00F23DA0"/>
    <w:rsid w:val="00F26703"/>
    <w:rsid w:val="00F305C1"/>
    <w:rsid w:val="00F30E96"/>
    <w:rsid w:val="00F31099"/>
    <w:rsid w:val="00F33612"/>
    <w:rsid w:val="00F34C67"/>
    <w:rsid w:val="00F405B8"/>
    <w:rsid w:val="00F40BC9"/>
    <w:rsid w:val="00F4464C"/>
    <w:rsid w:val="00F46518"/>
    <w:rsid w:val="00F470BE"/>
    <w:rsid w:val="00F47591"/>
    <w:rsid w:val="00F51241"/>
    <w:rsid w:val="00F5162D"/>
    <w:rsid w:val="00F5272D"/>
    <w:rsid w:val="00F56450"/>
    <w:rsid w:val="00F604C1"/>
    <w:rsid w:val="00F60542"/>
    <w:rsid w:val="00F61E04"/>
    <w:rsid w:val="00F620FA"/>
    <w:rsid w:val="00F64D18"/>
    <w:rsid w:val="00F67C4C"/>
    <w:rsid w:val="00F71469"/>
    <w:rsid w:val="00F75E04"/>
    <w:rsid w:val="00F77FF2"/>
    <w:rsid w:val="00F82D63"/>
    <w:rsid w:val="00F83418"/>
    <w:rsid w:val="00F83BA2"/>
    <w:rsid w:val="00F90A19"/>
    <w:rsid w:val="00F94E5B"/>
    <w:rsid w:val="00F9606F"/>
    <w:rsid w:val="00FA1FA3"/>
    <w:rsid w:val="00FA4EA4"/>
    <w:rsid w:val="00FA732C"/>
    <w:rsid w:val="00FB27D7"/>
    <w:rsid w:val="00FB435C"/>
    <w:rsid w:val="00FC4C8D"/>
    <w:rsid w:val="00FE30AE"/>
    <w:rsid w:val="00FE5A30"/>
    <w:rsid w:val="00FE6D12"/>
    <w:rsid w:val="00FF212C"/>
    <w:rsid w:val="00FF4B9F"/>
    <w:rsid w:val="00FF68CE"/>
    <w:rsid w:val="00FF7000"/>
    <w:rsid w:val="00FF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C72184"/>
  <w15:docId w15:val="{A6D98DAA-11FC-45B8-B9F4-029FA03B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398D"/>
    <w:pPr>
      <w:tabs>
        <w:tab w:val="center" w:pos="4320"/>
        <w:tab w:val="right" w:pos="8640"/>
      </w:tabs>
    </w:pPr>
  </w:style>
  <w:style w:type="paragraph" w:styleId="Footer">
    <w:name w:val="footer"/>
    <w:basedOn w:val="Normal"/>
    <w:rsid w:val="006D398D"/>
    <w:pPr>
      <w:tabs>
        <w:tab w:val="center" w:pos="4320"/>
        <w:tab w:val="right" w:pos="8640"/>
      </w:tabs>
    </w:pPr>
  </w:style>
  <w:style w:type="character" w:styleId="PageNumber">
    <w:name w:val="page number"/>
    <w:basedOn w:val="DefaultParagraphFont"/>
    <w:rsid w:val="006D398D"/>
  </w:style>
  <w:style w:type="paragraph" w:styleId="BalloonText">
    <w:name w:val="Balloon Text"/>
    <w:basedOn w:val="Normal"/>
    <w:semiHidden/>
    <w:rsid w:val="00E90228"/>
    <w:rPr>
      <w:rFonts w:ascii="Tahoma" w:hAnsi="Tahoma" w:cs="Tahoma"/>
      <w:sz w:val="16"/>
      <w:szCs w:val="16"/>
    </w:rPr>
  </w:style>
  <w:style w:type="paragraph" w:customStyle="1" w:styleId="MTDisplayEquation">
    <w:name w:val="MTDisplayEquation"/>
    <w:basedOn w:val="Normal"/>
    <w:next w:val="Normal"/>
    <w:link w:val="MTDisplayEquationChar"/>
    <w:rsid w:val="009E4AC9"/>
    <w:pPr>
      <w:tabs>
        <w:tab w:val="center" w:pos="4320"/>
        <w:tab w:val="right" w:pos="8640"/>
      </w:tabs>
      <w:jc w:val="both"/>
    </w:pPr>
    <w:rPr>
      <w:rFonts w:eastAsia="SimSun"/>
      <w:lang w:eastAsia="zh-CN"/>
    </w:rPr>
  </w:style>
  <w:style w:type="paragraph" w:customStyle="1" w:styleId="Style">
    <w:name w:val="Style"/>
    <w:rsid w:val="00F221A4"/>
    <w:pPr>
      <w:widowControl w:val="0"/>
      <w:autoSpaceDE w:val="0"/>
      <w:autoSpaceDN w:val="0"/>
      <w:adjustRightInd w:val="0"/>
    </w:pPr>
    <w:rPr>
      <w:sz w:val="24"/>
      <w:szCs w:val="24"/>
    </w:rPr>
  </w:style>
  <w:style w:type="paragraph" w:styleId="DocumentMap">
    <w:name w:val="Document Map"/>
    <w:basedOn w:val="Normal"/>
    <w:semiHidden/>
    <w:rsid w:val="00142483"/>
    <w:pPr>
      <w:shd w:val="clear" w:color="auto" w:fill="000080"/>
    </w:pPr>
    <w:rPr>
      <w:rFonts w:ascii="Tahoma" w:hAnsi="Tahoma" w:cs="Tahoma"/>
      <w:sz w:val="20"/>
      <w:szCs w:val="20"/>
    </w:rPr>
  </w:style>
  <w:style w:type="paragraph" w:styleId="BodyText">
    <w:name w:val="Body Text"/>
    <w:basedOn w:val="Normal"/>
    <w:rsid w:val="008B1765"/>
    <w:pPr>
      <w:spacing w:after="120"/>
    </w:pPr>
    <w:rPr>
      <w:sz w:val="20"/>
      <w:szCs w:val="20"/>
    </w:rPr>
  </w:style>
  <w:style w:type="paragraph" w:styleId="BodyTextIndent3">
    <w:name w:val="Body Text Indent 3"/>
    <w:basedOn w:val="Normal"/>
    <w:rsid w:val="00DC1EDC"/>
    <w:pPr>
      <w:overflowPunct w:val="0"/>
      <w:autoSpaceDE w:val="0"/>
      <w:autoSpaceDN w:val="0"/>
      <w:adjustRightInd w:val="0"/>
      <w:spacing w:after="120"/>
      <w:ind w:left="360"/>
      <w:textAlignment w:val="baseline"/>
    </w:pPr>
    <w:rPr>
      <w:sz w:val="16"/>
      <w:szCs w:val="16"/>
    </w:rPr>
  </w:style>
  <w:style w:type="paragraph" w:styleId="ListParagraph">
    <w:name w:val="List Paragraph"/>
    <w:basedOn w:val="Normal"/>
    <w:uiPriority w:val="34"/>
    <w:qFormat/>
    <w:rsid w:val="005E4A43"/>
    <w:pPr>
      <w:spacing w:after="200" w:line="276" w:lineRule="auto"/>
      <w:ind w:left="720"/>
      <w:contextualSpacing/>
    </w:pPr>
    <w:rPr>
      <w:rFonts w:ascii="Calibri" w:eastAsia="Calibri" w:hAnsi="Calibri"/>
      <w:sz w:val="22"/>
      <w:szCs w:val="22"/>
    </w:rPr>
  </w:style>
  <w:style w:type="character" w:customStyle="1" w:styleId="MTDisplayEquationChar">
    <w:name w:val="MTDisplayEquation Char"/>
    <w:basedOn w:val="DefaultParagraphFont"/>
    <w:link w:val="MTDisplayEquation"/>
    <w:rsid w:val="005E4A43"/>
    <w:rPr>
      <w:rFonts w:eastAsia="SimSun"/>
      <w:sz w:val="24"/>
      <w:szCs w:val="24"/>
      <w:lang w:val="en-US" w:eastAsia="zh-CN" w:bidi="ar-SA"/>
    </w:rPr>
  </w:style>
  <w:style w:type="character" w:styleId="FollowedHyperlink">
    <w:name w:val="FollowedHyperlink"/>
    <w:basedOn w:val="DefaultParagraphFont"/>
    <w:rsid w:val="00BE581F"/>
    <w:rPr>
      <w:color w:val="800080"/>
      <w:u w:val="single"/>
    </w:rPr>
  </w:style>
  <w:style w:type="character" w:styleId="PlaceholderText">
    <w:name w:val="Placeholder Text"/>
    <w:basedOn w:val="DefaultParagraphFont"/>
    <w:uiPriority w:val="99"/>
    <w:semiHidden/>
    <w:rsid w:val="00550F5A"/>
    <w:rPr>
      <w:color w:val="808080"/>
    </w:rPr>
  </w:style>
  <w:style w:type="table" w:styleId="TableGrid">
    <w:name w:val="Table Grid"/>
    <w:basedOn w:val="TableNormal"/>
    <w:uiPriority w:val="59"/>
    <w:rsid w:val="00571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F1CD2"/>
    <w:pPr>
      <w:ind w:left="720" w:hanging="360"/>
    </w:pPr>
    <w:rPr>
      <w:sz w:val="20"/>
      <w:szCs w:val="20"/>
    </w:rPr>
  </w:style>
  <w:style w:type="paragraph" w:customStyle="1" w:styleId="Standard">
    <w:name w:val="Standard"/>
    <w:rsid w:val="00235CF0"/>
    <w:pPr>
      <w:widowControl w:val="0"/>
      <w:suppressAutoHyphens/>
      <w:autoSpaceDN w:val="0"/>
      <w:textAlignment w:val="baseline"/>
    </w:pPr>
    <w:rPr>
      <w:rFonts w:eastAsia="Arial Unicode MS" w:cs="Tahoma"/>
      <w:kern w:val="3"/>
      <w:sz w:val="24"/>
      <w:szCs w:val="24"/>
    </w:rPr>
  </w:style>
  <w:style w:type="paragraph" w:styleId="BlockText">
    <w:name w:val="Block Text"/>
    <w:basedOn w:val="Normal"/>
    <w:rsid w:val="005E7E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zCs w:val="20"/>
    </w:rPr>
  </w:style>
  <w:style w:type="character" w:customStyle="1" w:styleId="HeaderChar">
    <w:name w:val="Header Char"/>
    <w:basedOn w:val="DefaultParagraphFont"/>
    <w:link w:val="Header"/>
    <w:uiPriority w:val="99"/>
    <w:rsid w:val="004E3065"/>
    <w:rPr>
      <w:sz w:val="24"/>
      <w:szCs w:val="24"/>
    </w:rPr>
  </w:style>
  <w:style w:type="paragraph" w:styleId="BodyTextIndent">
    <w:name w:val="Body Text Indent"/>
    <w:basedOn w:val="Normal"/>
    <w:link w:val="BodyTextIndentChar"/>
    <w:unhideWhenUsed/>
    <w:rsid w:val="00865C9D"/>
    <w:pPr>
      <w:spacing w:after="120"/>
      <w:ind w:left="360"/>
    </w:pPr>
  </w:style>
  <w:style w:type="character" w:customStyle="1" w:styleId="BodyTextIndentChar">
    <w:name w:val="Body Text Indent Char"/>
    <w:basedOn w:val="DefaultParagraphFont"/>
    <w:link w:val="BodyTextIndent"/>
    <w:rsid w:val="00865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0DAE-8C43-4539-8133-064E6F74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Georgia Institute of Technology</vt:lpstr>
    </vt:vector>
  </TitlesOfParts>
  <Company>Georgia Institute of Technology</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Institute of Technology</dc:title>
  <dc:creator>sboyd</dc:creator>
  <cp:lastModifiedBy>Williams, Maureen E</cp:lastModifiedBy>
  <cp:revision>2</cp:revision>
  <cp:lastPrinted>2014-02-17T19:11:00Z</cp:lastPrinted>
  <dcterms:created xsi:type="dcterms:W3CDTF">2016-02-22T20:23:00Z</dcterms:created>
  <dcterms:modified xsi:type="dcterms:W3CDTF">2016-02-22T20:23:00Z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